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D085" w14:textId="325BF51B" w:rsidR="00736349" w:rsidRPr="0018212C" w:rsidRDefault="00595653" w:rsidP="00EE6100">
      <w:pPr>
        <w:pStyle w:val="NoSpacing"/>
        <w:rPr>
          <w:b/>
          <w:bCs/>
          <w:sz w:val="20"/>
          <w:szCs w:val="20"/>
          <w:lang w:val="en-GB"/>
        </w:rPr>
      </w:pPr>
      <w:r w:rsidRPr="0018212C">
        <w:rPr>
          <w:b/>
          <w:bCs/>
          <w:sz w:val="20"/>
          <w:szCs w:val="20"/>
          <w:lang w:val="en-GB"/>
        </w:rPr>
        <w:t>Job/Role Title</w:t>
      </w:r>
      <w:r w:rsidRPr="0018212C">
        <w:rPr>
          <w:b/>
          <w:bCs/>
          <w:sz w:val="20"/>
          <w:szCs w:val="20"/>
          <w:lang w:val="en-GB"/>
        </w:rPr>
        <w:tab/>
      </w:r>
      <w:proofErr w:type="spellStart"/>
      <w:r w:rsidR="0018212C" w:rsidRPr="0018212C">
        <w:rPr>
          <w:rFonts w:eastAsia="Arial"/>
          <w:b/>
          <w:bCs/>
          <w:sz w:val="20"/>
          <w:szCs w:val="20"/>
        </w:rPr>
        <w:t>Paralegal</w:t>
      </w:r>
      <w:proofErr w:type="spellEnd"/>
      <w:r w:rsidR="0018212C" w:rsidRPr="0018212C">
        <w:rPr>
          <w:rFonts w:eastAsia="Arial"/>
          <w:b/>
          <w:bCs/>
          <w:sz w:val="20"/>
          <w:szCs w:val="20"/>
        </w:rPr>
        <w:t xml:space="preserve"> (</w:t>
      </w:r>
      <w:proofErr w:type="spellStart"/>
      <w:r w:rsidR="0018212C" w:rsidRPr="0018212C">
        <w:rPr>
          <w:rFonts w:eastAsia="Arial"/>
          <w:b/>
          <w:bCs/>
          <w:sz w:val="20"/>
          <w:szCs w:val="20"/>
        </w:rPr>
        <w:t>Contracts</w:t>
      </w:r>
      <w:proofErr w:type="spellEnd"/>
      <w:r w:rsidR="0018212C" w:rsidRPr="0018212C">
        <w:rPr>
          <w:rFonts w:eastAsia="Arial"/>
          <w:b/>
          <w:bCs/>
          <w:sz w:val="20"/>
          <w:szCs w:val="20"/>
        </w:rPr>
        <w:t>) Advisor</w:t>
      </w:r>
    </w:p>
    <w:p w14:paraId="54D30513" w14:textId="014F56E2" w:rsidR="00595653" w:rsidRPr="0018212C" w:rsidRDefault="00595653" w:rsidP="00EE6100">
      <w:pPr>
        <w:pStyle w:val="NoSpacing"/>
        <w:rPr>
          <w:b/>
          <w:bCs/>
          <w:sz w:val="20"/>
          <w:szCs w:val="20"/>
          <w:lang w:val="en-GB"/>
        </w:rPr>
      </w:pPr>
      <w:r w:rsidRPr="0018212C">
        <w:rPr>
          <w:b/>
          <w:bCs/>
          <w:sz w:val="20"/>
          <w:szCs w:val="20"/>
          <w:lang w:val="en-GB"/>
        </w:rPr>
        <w:t>Grade</w:t>
      </w:r>
      <w:r w:rsidRPr="0018212C">
        <w:rPr>
          <w:b/>
          <w:bCs/>
          <w:sz w:val="20"/>
          <w:szCs w:val="20"/>
          <w:lang w:val="en-GB"/>
        </w:rPr>
        <w:tab/>
      </w:r>
      <w:r w:rsidRPr="0018212C">
        <w:rPr>
          <w:b/>
          <w:bCs/>
          <w:sz w:val="20"/>
          <w:szCs w:val="20"/>
          <w:lang w:val="en-GB"/>
        </w:rPr>
        <w:tab/>
      </w:r>
      <w:r w:rsidR="0018212C" w:rsidRPr="0018212C">
        <w:rPr>
          <w:b/>
          <w:bCs/>
          <w:sz w:val="20"/>
          <w:szCs w:val="20"/>
          <w:lang w:val="en-GB"/>
        </w:rPr>
        <w:t>E</w:t>
      </w:r>
    </w:p>
    <w:p w14:paraId="1AB28DE9" w14:textId="195C64DA" w:rsidR="00736349" w:rsidRPr="0018212C" w:rsidRDefault="00736349" w:rsidP="00EE6100">
      <w:pPr>
        <w:pStyle w:val="NoSpacing"/>
        <w:rPr>
          <w:b/>
          <w:bCs/>
          <w:sz w:val="20"/>
          <w:szCs w:val="20"/>
          <w:lang w:val="en-GB"/>
        </w:rPr>
      </w:pPr>
      <w:r w:rsidRPr="0018212C">
        <w:rPr>
          <w:b/>
          <w:bCs/>
          <w:sz w:val="20"/>
          <w:szCs w:val="20"/>
          <w:lang w:val="en-GB"/>
        </w:rPr>
        <w:t>Responsible to</w:t>
      </w:r>
      <w:r w:rsidRPr="0018212C">
        <w:rPr>
          <w:b/>
          <w:bCs/>
          <w:sz w:val="20"/>
          <w:szCs w:val="20"/>
          <w:lang w:val="en-GB"/>
        </w:rPr>
        <w:tab/>
      </w:r>
      <w:r w:rsidR="0018212C" w:rsidRPr="0018212C">
        <w:rPr>
          <w:b/>
          <w:bCs/>
          <w:sz w:val="20"/>
          <w:szCs w:val="20"/>
          <w:lang w:val="en-GB"/>
        </w:rPr>
        <w:t>Director Risk and Assurance</w:t>
      </w:r>
    </w:p>
    <w:p w14:paraId="3E7682EB" w14:textId="51BF3CD8" w:rsidR="00595653" w:rsidRPr="0018212C" w:rsidRDefault="00595653" w:rsidP="00EE6100">
      <w:pPr>
        <w:pStyle w:val="NoSpacing"/>
        <w:rPr>
          <w:b/>
          <w:bCs/>
          <w:sz w:val="20"/>
          <w:szCs w:val="20"/>
          <w:lang w:val="en-GB"/>
        </w:rPr>
      </w:pPr>
      <w:r w:rsidRPr="0018212C">
        <w:rPr>
          <w:b/>
          <w:bCs/>
          <w:sz w:val="20"/>
          <w:szCs w:val="20"/>
          <w:lang w:val="en-GB"/>
        </w:rPr>
        <w:t>Location</w:t>
      </w:r>
      <w:r w:rsidRPr="0018212C">
        <w:rPr>
          <w:b/>
          <w:bCs/>
          <w:sz w:val="20"/>
          <w:szCs w:val="20"/>
          <w:lang w:val="en-GB"/>
        </w:rPr>
        <w:tab/>
      </w:r>
      <w:r w:rsidR="0018212C" w:rsidRPr="0018212C">
        <w:rPr>
          <w:b/>
          <w:bCs/>
          <w:sz w:val="20"/>
          <w:szCs w:val="20"/>
          <w:lang w:val="en-GB"/>
        </w:rPr>
        <w:t>London</w:t>
      </w:r>
      <w:r w:rsidRPr="0018212C">
        <w:rPr>
          <w:b/>
          <w:bCs/>
          <w:sz w:val="20"/>
          <w:szCs w:val="20"/>
          <w:lang w:val="en-GB"/>
        </w:rPr>
        <w:tab/>
      </w:r>
    </w:p>
    <w:p w14:paraId="12BC8D86" w14:textId="77777777" w:rsidR="00EE0221" w:rsidRPr="0018212C" w:rsidRDefault="00EE0221" w:rsidP="00EE6100">
      <w:pPr>
        <w:spacing w:after="0" w:line="240" w:lineRule="auto"/>
        <w:jc w:val="both"/>
        <w:rPr>
          <w:rFonts w:eastAsia="Arial" w:cstheme="minorHAnsi"/>
          <w:color w:val="000000" w:themeColor="text1"/>
          <w:sz w:val="20"/>
          <w:szCs w:val="20"/>
        </w:rPr>
      </w:pPr>
    </w:p>
    <w:p w14:paraId="5A44160E" w14:textId="014D1FD0" w:rsidR="005B4098" w:rsidRPr="0018212C" w:rsidRDefault="7CB3DF81" w:rsidP="00EE6100">
      <w:pPr>
        <w:spacing w:after="0" w:line="240" w:lineRule="auto"/>
        <w:jc w:val="both"/>
        <w:rPr>
          <w:rFonts w:eastAsia="Arial" w:cstheme="minorHAnsi"/>
          <w:b/>
          <w:bCs/>
          <w:color w:val="000000" w:themeColor="text1"/>
          <w:sz w:val="20"/>
          <w:szCs w:val="20"/>
        </w:rPr>
      </w:pPr>
      <w:r w:rsidRPr="0018212C">
        <w:rPr>
          <w:rFonts w:eastAsia="Arial" w:cstheme="minorHAnsi"/>
          <w:b/>
          <w:bCs/>
          <w:color w:val="000000" w:themeColor="text1"/>
          <w:sz w:val="20"/>
          <w:szCs w:val="20"/>
        </w:rPr>
        <w:t>R</w:t>
      </w:r>
      <w:r w:rsidR="147A71CC" w:rsidRPr="0018212C">
        <w:rPr>
          <w:rFonts w:eastAsia="Arial" w:cstheme="minorHAnsi"/>
          <w:b/>
          <w:bCs/>
          <w:color w:val="000000" w:themeColor="text1"/>
          <w:sz w:val="20"/>
          <w:szCs w:val="20"/>
        </w:rPr>
        <w:t>ole Purpose:</w:t>
      </w:r>
      <w:r w:rsidR="0030288A" w:rsidRPr="0018212C">
        <w:rPr>
          <w:rFonts w:eastAsia="Arial" w:cstheme="minorHAnsi"/>
          <w:b/>
          <w:bCs/>
          <w:color w:val="000000" w:themeColor="text1"/>
          <w:sz w:val="20"/>
          <w:szCs w:val="20"/>
        </w:rPr>
        <w:t xml:space="preserve">  </w:t>
      </w:r>
    </w:p>
    <w:p w14:paraId="4892F92C" w14:textId="68817EEC" w:rsidR="00EE6100" w:rsidRPr="0018212C" w:rsidRDefault="0018212C" w:rsidP="0018212C">
      <w:pPr>
        <w:rPr>
          <w:rFonts w:eastAsia="Arial" w:cstheme="minorHAnsi"/>
          <w:sz w:val="20"/>
          <w:szCs w:val="20"/>
        </w:rPr>
      </w:pPr>
      <w:r w:rsidRPr="0018212C">
        <w:rPr>
          <w:rFonts w:eastAsia="Arial" w:cstheme="minorHAnsi"/>
          <w:sz w:val="20"/>
          <w:szCs w:val="20"/>
        </w:rPr>
        <w:t>The role is responsible for the development and implementation of systems and processes that support effective contract review and negotiation.  The role will ensure the maintenance of all IPPF entity registrations, as well as supporting the administration of new entity registration and de-registrations globally.  The role will also support the provision of ad hoc legal advice and responding to other potential compliance queries.  The role also ensures IPPF compliance with GDPR.</w:t>
      </w:r>
    </w:p>
    <w:p w14:paraId="3605606E" w14:textId="77777777" w:rsidR="00FF3961" w:rsidRPr="0018212C" w:rsidRDefault="00FF3961" w:rsidP="00EE6100">
      <w:pPr>
        <w:spacing w:after="0" w:line="240" w:lineRule="auto"/>
        <w:jc w:val="both"/>
        <w:rPr>
          <w:rFonts w:eastAsia="Arial" w:cstheme="minorHAnsi"/>
          <w:color w:val="000000" w:themeColor="text1"/>
          <w:sz w:val="20"/>
          <w:szCs w:val="20"/>
        </w:rPr>
      </w:pPr>
    </w:p>
    <w:p w14:paraId="5AED7639" w14:textId="53872E18" w:rsidR="147A71CC" w:rsidRPr="0018212C" w:rsidRDefault="147A71CC" w:rsidP="00EE6100">
      <w:pPr>
        <w:spacing w:after="0" w:line="240" w:lineRule="auto"/>
        <w:jc w:val="both"/>
        <w:rPr>
          <w:rFonts w:eastAsia="Arial" w:cstheme="minorHAnsi"/>
          <w:b/>
          <w:bCs/>
          <w:color w:val="000000" w:themeColor="text1"/>
          <w:sz w:val="20"/>
          <w:szCs w:val="20"/>
        </w:rPr>
      </w:pPr>
      <w:r w:rsidRPr="0018212C">
        <w:rPr>
          <w:rFonts w:eastAsia="Arial" w:cstheme="minorHAnsi"/>
          <w:b/>
          <w:bCs/>
          <w:color w:val="000000" w:themeColor="text1"/>
          <w:sz w:val="20"/>
          <w:szCs w:val="20"/>
        </w:rPr>
        <w:t xml:space="preserve">Context of </w:t>
      </w:r>
      <w:r w:rsidR="005F01D3" w:rsidRPr="0018212C">
        <w:rPr>
          <w:rFonts w:eastAsia="Arial" w:cstheme="minorHAnsi"/>
          <w:b/>
          <w:bCs/>
          <w:color w:val="000000" w:themeColor="text1"/>
          <w:sz w:val="20"/>
          <w:szCs w:val="20"/>
        </w:rPr>
        <w:t>R</w:t>
      </w:r>
      <w:r w:rsidRPr="0018212C">
        <w:rPr>
          <w:rFonts w:eastAsia="Arial" w:cstheme="minorHAnsi"/>
          <w:b/>
          <w:bCs/>
          <w:color w:val="000000" w:themeColor="text1"/>
          <w:sz w:val="20"/>
          <w:szCs w:val="20"/>
        </w:rPr>
        <w:t>ole:</w:t>
      </w:r>
      <w:r w:rsidR="21C2F221" w:rsidRPr="0018212C">
        <w:rPr>
          <w:rFonts w:eastAsia="Arial" w:cstheme="minorHAnsi"/>
          <w:b/>
          <w:bCs/>
          <w:color w:val="000000" w:themeColor="text1"/>
          <w:sz w:val="20"/>
          <w:szCs w:val="20"/>
        </w:rPr>
        <w:t xml:space="preserve"> </w:t>
      </w:r>
    </w:p>
    <w:p w14:paraId="78F730EB" w14:textId="77777777" w:rsidR="0018212C" w:rsidRPr="0018212C" w:rsidRDefault="0018212C" w:rsidP="0018212C">
      <w:pPr>
        <w:pStyle w:val="ListParagraph"/>
        <w:numPr>
          <w:ilvl w:val="0"/>
          <w:numId w:val="21"/>
        </w:numPr>
        <w:spacing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The role reports to the Director Risk and Assurance  </w:t>
      </w:r>
    </w:p>
    <w:p w14:paraId="48BBB0E8" w14:textId="5E727534" w:rsidR="005B4098" w:rsidRPr="0018212C" w:rsidRDefault="0018212C" w:rsidP="00EE6100">
      <w:pPr>
        <w:pStyle w:val="ListParagraph"/>
        <w:numPr>
          <w:ilvl w:val="0"/>
          <w:numId w:val="21"/>
        </w:numPr>
        <w:spacing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The role will support effective donor and partner contracting processes, entity registrations and data protection compliance </w:t>
      </w:r>
      <w:proofErr w:type="gramStart"/>
      <w:r w:rsidRPr="0018212C">
        <w:rPr>
          <w:rFonts w:eastAsia="Arial" w:cstheme="minorHAnsi"/>
          <w:color w:val="000000" w:themeColor="text1"/>
          <w:sz w:val="20"/>
          <w:szCs w:val="20"/>
        </w:rPr>
        <w:t>requirements</w:t>
      </w:r>
      <w:proofErr w:type="gramEnd"/>
    </w:p>
    <w:p w14:paraId="0BC6916E" w14:textId="77777777" w:rsidR="008326B8" w:rsidRPr="0018212C" w:rsidRDefault="008326B8" w:rsidP="00EE6100">
      <w:pPr>
        <w:spacing w:after="0" w:line="240" w:lineRule="auto"/>
        <w:jc w:val="both"/>
        <w:rPr>
          <w:rFonts w:eastAsia="Arial" w:cstheme="minorHAnsi"/>
          <w:color w:val="000000" w:themeColor="text1"/>
          <w:sz w:val="20"/>
          <w:szCs w:val="20"/>
        </w:rPr>
      </w:pPr>
    </w:p>
    <w:p w14:paraId="5C3D3CC0" w14:textId="5ECF6914" w:rsidR="00E8049A" w:rsidRPr="0018212C" w:rsidRDefault="147A71CC" w:rsidP="00FF3961">
      <w:pPr>
        <w:spacing w:after="0" w:line="240" w:lineRule="auto"/>
        <w:rPr>
          <w:rFonts w:eastAsia="Arial" w:cstheme="minorHAnsi"/>
          <w:sz w:val="20"/>
          <w:szCs w:val="20"/>
        </w:rPr>
      </w:pPr>
      <w:r w:rsidRPr="0018212C">
        <w:rPr>
          <w:rFonts w:eastAsia="Arial" w:cstheme="minorHAnsi"/>
          <w:b/>
          <w:bCs/>
          <w:sz w:val="20"/>
          <w:szCs w:val="20"/>
        </w:rPr>
        <w:t>Deliverables</w:t>
      </w:r>
      <w:r w:rsidRPr="0018212C">
        <w:rPr>
          <w:rFonts w:eastAsia="Arial" w:cstheme="minorHAnsi"/>
          <w:sz w:val="20"/>
          <w:szCs w:val="20"/>
        </w:rPr>
        <w:t>:</w:t>
      </w:r>
    </w:p>
    <w:p w14:paraId="6E400FDD" w14:textId="77777777" w:rsidR="0018212C" w:rsidRPr="0018212C" w:rsidRDefault="0018212C" w:rsidP="0018212C">
      <w:pPr>
        <w:pStyle w:val="ListParagraph"/>
        <w:numPr>
          <w:ilvl w:val="0"/>
          <w:numId w:val="20"/>
        </w:numPr>
        <w:spacing w:after="0" w:line="276" w:lineRule="auto"/>
        <w:rPr>
          <w:rFonts w:eastAsia="Arial" w:cstheme="minorHAnsi"/>
          <w:sz w:val="20"/>
          <w:szCs w:val="20"/>
        </w:rPr>
      </w:pPr>
      <w:r w:rsidRPr="0018212C">
        <w:rPr>
          <w:rFonts w:eastAsia="Arial" w:cstheme="minorHAnsi"/>
          <w:sz w:val="20"/>
          <w:szCs w:val="20"/>
        </w:rPr>
        <w:t xml:space="preserve">Develop and maintain effective systems for the review, negotiation, and authorization of donor </w:t>
      </w:r>
      <w:proofErr w:type="gramStart"/>
      <w:r w:rsidRPr="0018212C">
        <w:rPr>
          <w:rFonts w:eastAsia="Arial" w:cstheme="minorHAnsi"/>
          <w:sz w:val="20"/>
          <w:szCs w:val="20"/>
        </w:rPr>
        <w:t>contracts</w:t>
      </w:r>
      <w:proofErr w:type="gramEnd"/>
      <w:r w:rsidRPr="0018212C">
        <w:rPr>
          <w:rFonts w:eastAsia="Arial" w:cstheme="minorHAnsi"/>
          <w:sz w:val="20"/>
          <w:szCs w:val="20"/>
        </w:rPr>
        <w:t xml:space="preserve"> </w:t>
      </w:r>
    </w:p>
    <w:p w14:paraId="2AAD8281" w14:textId="77777777" w:rsidR="0018212C" w:rsidRPr="0018212C" w:rsidRDefault="0018212C" w:rsidP="0018212C">
      <w:pPr>
        <w:pStyle w:val="ListParagraph"/>
        <w:numPr>
          <w:ilvl w:val="0"/>
          <w:numId w:val="20"/>
        </w:numPr>
        <w:spacing w:after="0" w:line="276" w:lineRule="auto"/>
        <w:rPr>
          <w:rFonts w:eastAsia="Arial" w:cstheme="minorHAnsi"/>
          <w:sz w:val="20"/>
          <w:szCs w:val="20"/>
        </w:rPr>
      </w:pPr>
      <w:r w:rsidRPr="0018212C">
        <w:rPr>
          <w:rFonts w:eastAsia="Arial" w:cstheme="minorHAnsi"/>
          <w:sz w:val="20"/>
          <w:szCs w:val="20"/>
        </w:rPr>
        <w:t xml:space="preserve">Ensure subgrant agreements templates are fit for purpose and reflect donor </w:t>
      </w:r>
      <w:proofErr w:type="gramStart"/>
      <w:r w:rsidRPr="0018212C">
        <w:rPr>
          <w:rFonts w:eastAsia="Arial" w:cstheme="minorHAnsi"/>
          <w:sz w:val="20"/>
          <w:szCs w:val="20"/>
        </w:rPr>
        <w:t>requirements</w:t>
      </w:r>
      <w:proofErr w:type="gramEnd"/>
      <w:r w:rsidRPr="0018212C">
        <w:rPr>
          <w:rFonts w:eastAsia="Arial" w:cstheme="minorHAnsi"/>
          <w:sz w:val="20"/>
          <w:szCs w:val="20"/>
        </w:rPr>
        <w:t xml:space="preserve"> </w:t>
      </w:r>
    </w:p>
    <w:p w14:paraId="5D745405" w14:textId="77777777" w:rsidR="0018212C" w:rsidRPr="0018212C" w:rsidRDefault="0018212C" w:rsidP="0018212C">
      <w:pPr>
        <w:pStyle w:val="ListParagraph"/>
        <w:numPr>
          <w:ilvl w:val="0"/>
          <w:numId w:val="20"/>
        </w:numPr>
        <w:spacing w:after="0" w:line="276" w:lineRule="auto"/>
        <w:rPr>
          <w:rFonts w:eastAsia="Arial" w:cstheme="minorHAnsi"/>
          <w:sz w:val="20"/>
          <w:szCs w:val="20"/>
        </w:rPr>
      </w:pPr>
      <w:r w:rsidRPr="0018212C">
        <w:rPr>
          <w:rFonts w:eastAsia="Arial" w:cstheme="minorHAnsi"/>
          <w:sz w:val="20"/>
          <w:szCs w:val="20"/>
        </w:rPr>
        <w:t xml:space="preserve">Develop system for logging all IPPF entity registrations globally.  Develop system for ensuring annual compliance with all entity </w:t>
      </w:r>
      <w:proofErr w:type="gramStart"/>
      <w:r w:rsidRPr="0018212C">
        <w:rPr>
          <w:rFonts w:eastAsia="Arial" w:cstheme="minorHAnsi"/>
          <w:sz w:val="20"/>
          <w:szCs w:val="20"/>
        </w:rPr>
        <w:t>registrations</w:t>
      </w:r>
      <w:proofErr w:type="gramEnd"/>
    </w:p>
    <w:p w14:paraId="52C836C1" w14:textId="77777777" w:rsidR="0018212C" w:rsidRPr="0018212C" w:rsidRDefault="0018212C" w:rsidP="0018212C">
      <w:pPr>
        <w:pStyle w:val="ListParagraph"/>
        <w:numPr>
          <w:ilvl w:val="0"/>
          <w:numId w:val="20"/>
        </w:numPr>
        <w:spacing w:after="0" w:line="276" w:lineRule="auto"/>
        <w:rPr>
          <w:rFonts w:eastAsia="Arial" w:cstheme="minorHAnsi"/>
          <w:sz w:val="20"/>
          <w:szCs w:val="20"/>
        </w:rPr>
      </w:pPr>
      <w:r w:rsidRPr="0018212C">
        <w:rPr>
          <w:rFonts w:eastAsia="Arial" w:cstheme="minorHAnsi"/>
          <w:sz w:val="20"/>
          <w:szCs w:val="20"/>
        </w:rPr>
        <w:t xml:space="preserve">Support the registration of new entities, and de-registration of entities, including liaising with external </w:t>
      </w:r>
      <w:proofErr w:type="gramStart"/>
      <w:r w:rsidRPr="0018212C">
        <w:rPr>
          <w:rFonts w:eastAsia="Arial" w:cstheme="minorHAnsi"/>
          <w:sz w:val="20"/>
          <w:szCs w:val="20"/>
        </w:rPr>
        <w:t>advisors</w:t>
      </w:r>
      <w:proofErr w:type="gramEnd"/>
    </w:p>
    <w:p w14:paraId="65E97C60" w14:textId="77777777" w:rsidR="0018212C" w:rsidRPr="0018212C" w:rsidRDefault="0018212C" w:rsidP="0018212C">
      <w:pPr>
        <w:pStyle w:val="BodyTextAL"/>
        <w:numPr>
          <w:ilvl w:val="0"/>
          <w:numId w:val="20"/>
        </w:numPr>
        <w:spacing w:after="0"/>
        <w:rPr>
          <w:rFonts w:asciiTheme="minorHAnsi" w:hAnsiTheme="minorHAnsi" w:cstheme="minorHAnsi"/>
          <w:color w:val="000000"/>
          <w:sz w:val="20"/>
          <w:szCs w:val="20"/>
        </w:rPr>
      </w:pPr>
      <w:r w:rsidRPr="0018212C">
        <w:rPr>
          <w:rFonts w:asciiTheme="minorHAnsi" w:hAnsiTheme="minorHAnsi" w:cstheme="minorHAnsi"/>
          <w:sz w:val="20"/>
          <w:szCs w:val="20"/>
          <w:lang w:val="en-US"/>
        </w:rPr>
        <w:t xml:space="preserve">Ensure IPPF complies with Data Protection requirements, including </w:t>
      </w:r>
      <w:proofErr w:type="gramStart"/>
      <w:r w:rsidRPr="0018212C">
        <w:rPr>
          <w:rFonts w:asciiTheme="minorHAnsi" w:hAnsiTheme="minorHAnsi" w:cstheme="minorHAnsi"/>
          <w:sz w:val="20"/>
          <w:szCs w:val="20"/>
          <w:lang w:val="en-US"/>
        </w:rPr>
        <w:t>GDPR</w:t>
      </w:r>
      <w:proofErr w:type="gramEnd"/>
    </w:p>
    <w:p w14:paraId="49556F27" w14:textId="77777777" w:rsidR="0018212C" w:rsidRPr="0018212C" w:rsidRDefault="0018212C" w:rsidP="0018212C">
      <w:pPr>
        <w:pStyle w:val="ListParagraph"/>
        <w:numPr>
          <w:ilvl w:val="0"/>
          <w:numId w:val="20"/>
        </w:numPr>
        <w:spacing w:after="0" w:line="276" w:lineRule="auto"/>
        <w:rPr>
          <w:rFonts w:eastAsia="Arial" w:cstheme="minorHAnsi"/>
          <w:sz w:val="20"/>
          <w:szCs w:val="20"/>
        </w:rPr>
      </w:pPr>
      <w:r w:rsidRPr="0018212C">
        <w:rPr>
          <w:rFonts w:eastAsia="Arial" w:cstheme="minorHAnsi"/>
          <w:sz w:val="20"/>
          <w:szCs w:val="20"/>
        </w:rPr>
        <w:t xml:space="preserve">Liaise with external legal and other professional advisors where necessary to provide accurate </w:t>
      </w:r>
      <w:proofErr w:type="gramStart"/>
      <w:r w:rsidRPr="0018212C">
        <w:rPr>
          <w:rFonts w:eastAsia="Arial" w:cstheme="minorHAnsi"/>
          <w:sz w:val="20"/>
          <w:szCs w:val="20"/>
        </w:rPr>
        <w:t>advice</w:t>
      </w:r>
      <w:proofErr w:type="gramEnd"/>
      <w:r w:rsidRPr="0018212C">
        <w:rPr>
          <w:rFonts w:eastAsia="Arial" w:cstheme="minorHAnsi"/>
          <w:sz w:val="20"/>
          <w:szCs w:val="20"/>
        </w:rPr>
        <w:t xml:space="preserve"> </w:t>
      </w:r>
    </w:p>
    <w:p w14:paraId="4F8D1656" w14:textId="24A6067D" w:rsidR="008326B8" w:rsidRPr="0018212C" w:rsidRDefault="0018212C" w:rsidP="0018212C">
      <w:pPr>
        <w:pStyle w:val="ListParagraph"/>
        <w:numPr>
          <w:ilvl w:val="0"/>
          <w:numId w:val="20"/>
        </w:numPr>
        <w:spacing w:after="0" w:line="276" w:lineRule="auto"/>
        <w:rPr>
          <w:rFonts w:eastAsia="Arial" w:cstheme="minorHAnsi"/>
          <w:sz w:val="20"/>
          <w:szCs w:val="20"/>
        </w:rPr>
      </w:pPr>
      <w:r w:rsidRPr="0018212C">
        <w:rPr>
          <w:rFonts w:eastAsia="Arial" w:cstheme="minorHAnsi"/>
          <w:sz w:val="20"/>
          <w:szCs w:val="20"/>
        </w:rPr>
        <w:t xml:space="preserve">Support ad hoc requests commensurate with the </w:t>
      </w:r>
      <w:proofErr w:type="gramStart"/>
      <w:r w:rsidRPr="0018212C">
        <w:rPr>
          <w:rFonts w:eastAsia="Arial" w:cstheme="minorHAnsi"/>
          <w:sz w:val="20"/>
          <w:szCs w:val="20"/>
        </w:rPr>
        <w:t>role</w:t>
      </w:r>
      <w:proofErr w:type="gramEnd"/>
      <w:r w:rsidRPr="0018212C">
        <w:rPr>
          <w:rFonts w:eastAsia="Arial" w:cstheme="minorHAnsi"/>
          <w:sz w:val="20"/>
          <w:szCs w:val="20"/>
        </w:rPr>
        <w:t xml:space="preserve"> </w:t>
      </w:r>
    </w:p>
    <w:p w14:paraId="6CDE9FA8" w14:textId="77777777" w:rsidR="00EE6100" w:rsidRPr="0018212C" w:rsidRDefault="00EE6100" w:rsidP="00EE6100">
      <w:pPr>
        <w:spacing w:after="0" w:line="240" w:lineRule="auto"/>
        <w:jc w:val="both"/>
        <w:rPr>
          <w:rFonts w:eastAsia="Arial" w:cstheme="minorHAnsi"/>
          <w:sz w:val="20"/>
          <w:szCs w:val="20"/>
        </w:rPr>
      </w:pPr>
    </w:p>
    <w:p w14:paraId="214C1483" w14:textId="26E193B6" w:rsidR="00101287" w:rsidRPr="0018212C" w:rsidRDefault="00101287" w:rsidP="00EE6100">
      <w:pPr>
        <w:spacing w:after="0" w:line="240" w:lineRule="auto"/>
        <w:rPr>
          <w:rFonts w:eastAsia="Arial" w:cstheme="minorHAnsi"/>
          <w:b/>
          <w:bCs/>
          <w:sz w:val="20"/>
          <w:szCs w:val="20"/>
        </w:rPr>
      </w:pPr>
      <w:r w:rsidRPr="0018212C">
        <w:rPr>
          <w:rFonts w:eastAsia="Arial" w:cstheme="minorHAnsi"/>
          <w:b/>
          <w:bCs/>
          <w:sz w:val="20"/>
          <w:szCs w:val="20"/>
        </w:rPr>
        <w:t>Reporting/Management Responsibility:</w:t>
      </w:r>
    </w:p>
    <w:p w14:paraId="527D69D8" w14:textId="58B91995" w:rsidR="006A7A28" w:rsidRPr="0018212C" w:rsidRDefault="0018212C" w:rsidP="00EE6100">
      <w:pPr>
        <w:pStyle w:val="ListParagraph"/>
        <w:numPr>
          <w:ilvl w:val="0"/>
          <w:numId w:val="20"/>
        </w:numPr>
        <w:spacing w:after="0" w:line="240" w:lineRule="auto"/>
        <w:rPr>
          <w:rFonts w:eastAsia="Arial" w:cstheme="minorHAnsi"/>
          <w:b/>
          <w:bCs/>
          <w:sz w:val="20"/>
          <w:szCs w:val="20"/>
        </w:rPr>
      </w:pPr>
      <w:r w:rsidRPr="0018212C">
        <w:rPr>
          <w:rFonts w:eastAsia="Arial" w:cstheme="minorHAnsi"/>
          <w:b/>
          <w:bCs/>
          <w:sz w:val="20"/>
          <w:szCs w:val="20"/>
        </w:rPr>
        <w:t>None</w:t>
      </w:r>
    </w:p>
    <w:p w14:paraId="18C1CBB4" w14:textId="77777777" w:rsidR="00EE6100" w:rsidRPr="0018212C" w:rsidRDefault="00EE6100" w:rsidP="00EE6100">
      <w:pPr>
        <w:pStyle w:val="ListParagraph"/>
        <w:spacing w:after="0" w:line="240" w:lineRule="auto"/>
        <w:ind w:left="357"/>
        <w:rPr>
          <w:rFonts w:eastAsia="Arial" w:cstheme="minorHAnsi"/>
          <w:b/>
          <w:bCs/>
          <w:sz w:val="20"/>
          <w:szCs w:val="20"/>
        </w:rPr>
      </w:pPr>
    </w:p>
    <w:p w14:paraId="500EC5D1" w14:textId="3D98BA10" w:rsidR="147A71CC" w:rsidRPr="0018212C" w:rsidRDefault="0018212C" w:rsidP="00EE6100">
      <w:pPr>
        <w:spacing w:after="0" w:line="240" w:lineRule="auto"/>
        <w:rPr>
          <w:rFonts w:eastAsia="Arial" w:cstheme="minorHAnsi"/>
          <w:b/>
          <w:bCs/>
          <w:sz w:val="20"/>
          <w:szCs w:val="20"/>
        </w:rPr>
      </w:pPr>
      <w:r w:rsidRPr="0018212C">
        <w:rPr>
          <w:rFonts w:eastAsia="Arial" w:cstheme="minorHAnsi"/>
          <w:b/>
          <w:bCs/>
          <w:sz w:val="20"/>
          <w:szCs w:val="20"/>
        </w:rPr>
        <w:t>Skills/</w:t>
      </w:r>
      <w:r w:rsidR="00D85D6D" w:rsidRPr="0018212C">
        <w:rPr>
          <w:rFonts w:eastAsia="Arial" w:cstheme="minorHAnsi"/>
          <w:b/>
          <w:bCs/>
          <w:sz w:val="20"/>
          <w:szCs w:val="20"/>
        </w:rPr>
        <w:t>Expertise</w:t>
      </w:r>
      <w:r w:rsidR="147A71CC" w:rsidRPr="0018212C">
        <w:rPr>
          <w:rFonts w:eastAsia="Arial" w:cstheme="minorHAnsi"/>
          <w:b/>
          <w:bCs/>
          <w:sz w:val="20"/>
          <w:szCs w:val="20"/>
        </w:rPr>
        <w:t>:</w:t>
      </w:r>
    </w:p>
    <w:p w14:paraId="2726CE35"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Experience of legal work.  Legal qualification desirable </w:t>
      </w:r>
    </w:p>
    <w:p w14:paraId="16C18B4B"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Knowledge of GDPR legislation and experience of working within GDPR requirements</w:t>
      </w:r>
    </w:p>
    <w:p w14:paraId="1A096D07"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Knowledge of Multilateral and Bilateral Donor Agreements and donor regulations </w:t>
      </w:r>
    </w:p>
    <w:p w14:paraId="76A86288"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Excellent attention to detail and ability to complete tasks to a high </w:t>
      </w:r>
      <w:proofErr w:type="gramStart"/>
      <w:r w:rsidRPr="0018212C">
        <w:rPr>
          <w:rFonts w:eastAsia="Arial" w:cstheme="minorHAnsi"/>
          <w:color w:val="000000" w:themeColor="text1"/>
          <w:sz w:val="20"/>
          <w:szCs w:val="20"/>
        </w:rPr>
        <w:t>standard</w:t>
      </w:r>
      <w:proofErr w:type="gramEnd"/>
      <w:r w:rsidRPr="0018212C">
        <w:rPr>
          <w:rFonts w:eastAsia="Arial" w:cstheme="minorHAnsi"/>
          <w:color w:val="000000" w:themeColor="text1"/>
          <w:sz w:val="20"/>
          <w:szCs w:val="20"/>
        </w:rPr>
        <w:t xml:space="preserve"> </w:t>
      </w:r>
    </w:p>
    <w:p w14:paraId="34D8F611"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Experience of advising and working across geographies and different legal jurisdictions internationally</w:t>
      </w:r>
    </w:p>
    <w:p w14:paraId="0264AAFE"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Experience of developing systems and processes, including online systems for process flow and storage </w:t>
      </w:r>
    </w:p>
    <w:p w14:paraId="6B008A51"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Demonstrable administration and organising skills with ability to adapt and flex to changing </w:t>
      </w:r>
      <w:proofErr w:type="gramStart"/>
      <w:r w:rsidRPr="0018212C">
        <w:rPr>
          <w:rFonts w:eastAsia="Arial" w:cstheme="minorHAnsi"/>
          <w:color w:val="000000" w:themeColor="text1"/>
          <w:sz w:val="20"/>
          <w:szCs w:val="20"/>
        </w:rPr>
        <w:t>circumstances</w:t>
      </w:r>
      <w:proofErr w:type="gramEnd"/>
      <w:r w:rsidRPr="0018212C">
        <w:rPr>
          <w:rFonts w:eastAsia="Arial" w:cstheme="minorHAnsi"/>
          <w:color w:val="000000" w:themeColor="text1"/>
          <w:sz w:val="20"/>
          <w:szCs w:val="20"/>
        </w:rPr>
        <w:t xml:space="preserve"> </w:t>
      </w:r>
    </w:p>
    <w:p w14:paraId="0EC7408A"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Track record of working successfully with diverse, multicultural, and multilingual groups and experience of </w:t>
      </w:r>
    </w:p>
    <w:p w14:paraId="0D03A2F6" w14:textId="77777777" w:rsidR="0018212C" w:rsidRPr="0018212C" w:rsidRDefault="0018212C" w:rsidP="0018212C">
      <w:pPr>
        <w:pStyle w:val="ListParagraph"/>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supporting teamworking in diverse environments.</w:t>
      </w:r>
    </w:p>
    <w:p w14:paraId="5F8F6D04"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Strong communication skills, verbal and written with experience of writing policies/procedures/contracts in a </w:t>
      </w:r>
    </w:p>
    <w:p w14:paraId="1C560E65" w14:textId="77777777" w:rsidR="0018212C" w:rsidRPr="0018212C" w:rsidRDefault="0018212C" w:rsidP="0018212C">
      <w:pPr>
        <w:pStyle w:val="ListParagraph"/>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user-friendly way without technical jargon </w:t>
      </w:r>
    </w:p>
    <w:p w14:paraId="2C72E74C" w14:textId="77777777" w:rsidR="0018212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 xml:space="preserve">Excellent English speaking/writing; other language </w:t>
      </w:r>
      <w:proofErr w:type="gramStart"/>
      <w:r w:rsidRPr="0018212C">
        <w:rPr>
          <w:rFonts w:eastAsia="Arial" w:cstheme="minorHAnsi"/>
          <w:color w:val="000000" w:themeColor="text1"/>
          <w:sz w:val="20"/>
          <w:szCs w:val="20"/>
        </w:rPr>
        <w:t>i.e.</w:t>
      </w:r>
      <w:proofErr w:type="gramEnd"/>
      <w:r w:rsidRPr="0018212C">
        <w:rPr>
          <w:rFonts w:eastAsia="Arial" w:cstheme="minorHAnsi"/>
          <w:color w:val="000000" w:themeColor="text1"/>
          <w:sz w:val="20"/>
          <w:szCs w:val="20"/>
        </w:rPr>
        <w:t xml:space="preserve"> Arabic, French, Spanish would be desirable </w:t>
      </w:r>
    </w:p>
    <w:p w14:paraId="2F456AF3" w14:textId="48E678D0" w:rsidR="003128FC" w:rsidRPr="0018212C" w:rsidRDefault="0018212C" w:rsidP="0018212C">
      <w:pPr>
        <w:pStyle w:val="ListParagraph"/>
        <w:numPr>
          <w:ilvl w:val="0"/>
          <w:numId w:val="19"/>
        </w:numPr>
        <w:tabs>
          <w:tab w:val="left" w:pos="567"/>
        </w:tabs>
        <w:spacing w:before="120" w:after="0" w:line="240" w:lineRule="auto"/>
        <w:jc w:val="both"/>
        <w:rPr>
          <w:rFonts w:eastAsia="Arial" w:cstheme="minorHAnsi"/>
          <w:color w:val="000000" w:themeColor="text1"/>
          <w:sz w:val="20"/>
          <w:szCs w:val="20"/>
        </w:rPr>
      </w:pPr>
      <w:r w:rsidRPr="0018212C">
        <w:rPr>
          <w:rFonts w:eastAsia="Arial" w:cstheme="minorHAnsi"/>
          <w:color w:val="000000" w:themeColor="text1"/>
          <w:sz w:val="20"/>
          <w:szCs w:val="20"/>
        </w:rPr>
        <w:t>Highest integrity and confidentiality, approachable and supportive.</w:t>
      </w:r>
    </w:p>
    <w:p w14:paraId="5241AEF2" w14:textId="77777777" w:rsidR="003128FC" w:rsidRPr="0018212C" w:rsidRDefault="003128FC" w:rsidP="00EE6100">
      <w:pPr>
        <w:pStyle w:val="NoSpacing"/>
        <w:rPr>
          <w:b/>
          <w:bCs/>
          <w:sz w:val="20"/>
          <w:szCs w:val="20"/>
          <w:lang w:val="en-GB"/>
        </w:rPr>
      </w:pPr>
    </w:p>
    <w:p w14:paraId="6633DD86" w14:textId="1185BA1D" w:rsidR="005744C4" w:rsidRPr="0018212C" w:rsidRDefault="003477FB" w:rsidP="00EE6100">
      <w:pPr>
        <w:pStyle w:val="NoSpacing"/>
        <w:rPr>
          <w:b/>
          <w:bCs/>
          <w:sz w:val="20"/>
          <w:szCs w:val="20"/>
        </w:rPr>
      </w:pPr>
      <w:r w:rsidRPr="0018212C">
        <w:rPr>
          <w:b/>
          <w:bCs/>
          <w:sz w:val="20"/>
          <w:szCs w:val="20"/>
        </w:rPr>
        <w:t>Your Ethos:</w:t>
      </w:r>
    </w:p>
    <w:p w14:paraId="4591B7E2" w14:textId="77777777" w:rsidR="005744C4" w:rsidRPr="0018212C" w:rsidRDefault="005744C4" w:rsidP="00EE6100">
      <w:pPr>
        <w:pStyle w:val="NoSpacing"/>
        <w:rPr>
          <w:sz w:val="20"/>
          <w:szCs w:val="20"/>
        </w:rPr>
      </w:pPr>
    </w:p>
    <w:p w14:paraId="4FD36834" w14:textId="77777777" w:rsidR="00DC1C30" w:rsidRPr="0018212C" w:rsidRDefault="00DC1C30" w:rsidP="005F01D3">
      <w:pPr>
        <w:pStyle w:val="NoSpacing"/>
        <w:numPr>
          <w:ilvl w:val="0"/>
          <w:numId w:val="17"/>
        </w:numPr>
        <w:rPr>
          <w:rStyle w:val="xxcontentpasted5"/>
          <w:rFonts w:eastAsia="Arial"/>
          <w:color w:val="000000" w:themeColor="text1"/>
          <w:sz w:val="20"/>
          <w:szCs w:val="20"/>
          <w:lang w:val="en-GB"/>
        </w:rPr>
      </w:pPr>
      <w:r w:rsidRPr="0018212C">
        <w:rPr>
          <w:rStyle w:val="xxcontentpasted5"/>
          <w:color w:val="242424"/>
          <w:sz w:val="20"/>
          <w:szCs w:val="20"/>
          <w:bdr w:val="none" w:sz="0" w:space="0" w:color="auto" w:frame="1"/>
          <w:lang w:val="en-GB"/>
        </w:rPr>
        <w:t>Demonstrate an understanding of and commitment to safeguarding in a local and international context.</w:t>
      </w:r>
    </w:p>
    <w:p w14:paraId="3984389F" w14:textId="0FABE095" w:rsidR="00DC1C30" w:rsidRPr="0018212C" w:rsidRDefault="00DC1C30" w:rsidP="005F01D3">
      <w:pPr>
        <w:pStyle w:val="NoSpacing"/>
        <w:numPr>
          <w:ilvl w:val="0"/>
          <w:numId w:val="17"/>
        </w:numPr>
        <w:rPr>
          <w:sz w:val="20"/>
          <w:szCs w:val="20"/>
          <w:lang w:val="en-GB"/>
        </w:rPr>
      </w:pPr>
      <w:r w:rsidRPr="0018212C">
        <w:rPr>
          <w:rStyle w:val="xxcontentpasted5"/>
          <w:color w:val="242424"/>
          <w:sz w:val="20"/>
          <w:szCs w:val="20"/>
          <w:bdr w:val="none" w:sz="0" w:space="0" w:color="auto" w:frame="1"/>
          <w:lang w:val="en-GB"/>
        </w:rPr>
        <w:t xml:space="preserve">Demonstrates ability and willingness to work in a diverse, multicultural, </w:t>
      </w:r>
      <w:proofErr w:type="gramStart"/>
      <w:r w:rsidRPr="0018212C">
        <w:rPr>
          <w:rStyle w:val="xxcontentpasted5"/>
          <w:color w:val="242424"/>
          <w:sz w:val="20"/>
          <w:szCs w:val="20"/>
          <w:bdr w:val="none" w:sz="0" w:space="0" w:color="auto" w:frame="1"/>
          <w:lang w:val="en-GB"/>
        </w:rPr>
        <w:t>multilingual</w:t>
      </w:r>
      <w:proofErr w:type="gramEnd"/>
      <w:r w:rsidRPr="0018212C">
        <w:rPr>
          <w:rStyle w:val="xxcontentpasted5"/>
          <w:color w:val="242424"/>
          <w:sz w:val="20"/>
          <w:szCs w:val="20"/>
          <w:bdr w:val="none" w:sz="0" w:space="0" w:color="auto" w:frame="1"/>
          <w:lang w:val="en-GB"/>
        </w:rPr>
        <w:t xml:space="preserve"> and intergenerational environment that is anti-racist and respectful of others.</w:t>
      </w:r>
    </w:p>
    <w:p w14:paraId="207CFF02" w14:textId="77777777" w:rsidR="00DC1C30" w:rsidRPr="0018212C" w:rsidRDefault="00DC1C30" w:rsidP="005F01D3">
      <w:pPr>
        <w:pStyle w:val="NoSpacing"/>
        <w:numPr>
          <w:ilvl w:val="0"/>
          <w:numId w:val="17"/>
        </w:numPr>
        <w:rPr>
          <w:sz w:val="20"/>
          <w:szCs w:val="20"/>
          <w:lang w:val="en-GB"/>
        </w:rPr>
      </w:pPr>
      <w:r w:rsidRPr="0018212C">
        <w:rPr>
          <w:color w:val="000000"/>
          <w:sz w:val="20"/>
          <w:szCs w:val="20"/>
          <w:bdr w:val="none" w:sz="0" w:space="0" w:color="auto" w:frame="1"/>
          <w:lang w:val="en-US"/>
        </w:rPr>
        <w:lastRenderedPageBreak/>
        <w:t>An intersectional (pro) feminist passionate about sexual reproductive health care rights + justice, including safe abortion.</w:t>
      </w:r>
    </w:p>
    <w:p w14:paraId="3991CBDB" w14:textId="145075AD" w:rsidR="00DC1C30" w:rsidRPr="0018212C" w:rsidRDefault="00DC1C30" w:rsidP="005F01D3">
      <w:pPr>
        <w:pStyle w:val="NoSpacing"/>
        <w:numPr>
          <w:ilvl w:val="0"/>
          <w:numId w:val="17"/>
        </w:numPr>
        <w:rPr>
          <w:sz w:val="20"/>
          <w:szCs w:val="20"/>
          <w:lang w:val="en-GB"/>
        </w:rPr>
      </w:pPr>
      <w:r w:rsidRPr="0018212C">
        <w:rPr>
          <w:color w:val="000000"/>
          <w:sz w:val="20"/>
          <w:szCs w:val="20"/>
          <w:bdr w:val="none" w:sz="0" w:space="0" w:color="auto" w:frame="1"/>
          <w:lang w:val="en-US"/>
        </w:rPr>
        <w:t>Supportive of people’s rights regardless of sexuality or gender identity/expression and supportive of worker</w:t>
      </w:r>
      <w:r w:rsidR="00245F36" w:rsidRPr="0018212C">
        <w:rPr>
          <w:color w:val="000000"/>
          <w:sz w:val="20"/>
          <w:szCs w:val="20"/>
          <w:bdr w:val="none" w:sz="0" w:space="0" w:color="auto" w:frame="1"/>
          <w:lang w:val="en-US"/>
        </w:rPr>
        <w:t>s’</w:t>
      </w:r>
      <w:r w:rsidRPr="0018212C">
        <w:rPr>
          <w:color w:val="000000"/>
          <w:sz w:val="20"/>
          <w:szCs w:val="20"/>
          <w:bdr w:val="none" w:sz="0" w:space="0" w:color="auto" w:frame="1"/>
          <w:lang w:val="en-US"/>
        </w:rPr>
        <w:t xml:space="preserve"> rights and access to health care in sex work.</w:t>
      </w:r>
    </w:p>
    <w:p w14:paraId="0A44E112" w14:textId="77777777" w:rsidR="00DC1C30" w:rsidRPr="0018212C" w:rsidRDefault="00DC1C30" w:rsidP="00DC1C30">
      <w:pPr>
        <w:pStyle w:val="NoSpacing"/>
        <w:jc w:val="center"/>
        <w:rPr>
          <w:sz w:val="20"/>
          <w:szCs w:val="20"/>
          <w:lang w:val="en-GB"/>
        </w:rPr>
      </w:pPr>
    </w:p>
    <w:p w14:paraId="1C9FAEE7" w14:textId="5B7F3143" w:rsidR="00DC1C30" w:rsidRPr="0018212C" w:rsidRDefault="00DC1C30" w:rsidP="00DC1C30">
      <w:pPr>
        <w:pStyle w:val="NoSpacing"/>
        <w:jc w:val="center"/>
        <w:rPr>
          <w:color w:val="002060"/>
          <w:sz w:val="20"/>
          <w:szCs w:val="20"/>
          <w:lang w:val="en-GB"/>
        </w:rPr>
      </w:pPr>
      <w:r w:rsidRPr="0018212C">
        <w:rPr>
          <w:rStyle w:val="xxcontentpasted5"/>
          <w:color w:val="002060"/>
          <w:sz w:val="20"/>
          <w:szCs w:val="20"/>
          <w:bdr w:val="none" w:sz="0" w:space="0" w:color="auto" w:frame="1"/>
          <w:lang w:val="en-GB"/>
        </w:rPr>
        <w:t xml:space="preserve">IPPF is committed to safeguarding and promoting the welfare of children, young people and vulnerable adults and expects all employees, volunteers, </w:t>
      </w:r>
      <w:proofErr w:type="gramStart"/>
      <w:r w:rsidRPr="0018212C">
        <w:rPr>
          <w:rStyle w:val="xxcontentpasted5"/>
          <w:color w:val="002060"/>
          <w:sz w:val="20"/>
          <w:szCs w:val="20"/>
          <w:bdr w:val="none" w:sz="0" w:space="0" w:color="auto" w:frame="1"/>
          <w:lang w:val="en-GB"/>
        </w:rPr>
        <w:t>contractors</w:t>
      </w:r>
      <w:proofErr w:type="gramEnd"/>
      <w:r w:rsidRPr="0018212C">
        <w:rPr>
          <w:rStyle w:val="xxcontentpasted5"/>
          <w:color w:val="002060"/>
          <w:sz w:val="20"/>
          <w:szCs w:val="20"/>
          <w:bdr w:val="none" w:sz="0" w:space="0" w:color="auto" w:frame="1"/>
          <w:lang w:val="en-GB"/>
        </w:rPr>
        <w:t xml:space="preserve"> and partners to share this commitment. Anyone employed with IPPF agrees to sign and adhere to IPPF’s Code of Conduct and Safeguarding (Children and Vulnerable Adults) Policy.</w:t>
      </w:r>
    </w:p>
    <w:p w14:paraId="56875206" w14:textId="302776B6" w:rsidR="00506B50" w:rsidRPr="0018212C" w:rsidRDefault="00506B50" w:rsidP="00DC1C30">
      <w:pPr>
        <w:tabs>
          <w:tab w:val="left" w:pos="567"/>
        </w:tabs>
        <w:spacing w:before="120"/>
        <w:jc w:val="both"/>
        <w:rPr>
          <w:rFonts w:eastAsia="Arial" w:cstheme="minorHAnsi"/>
          <w:i/>
          <w:iCs/>
          <w:color w:val="000000" w:themeColor="text1"/>
          <w:sz w:val="20"/>
          <w:szCs w:val="20"/>
          <w:lang w:val="en-GB"/>
        </w:rPr>
      </w:pPr>
    </w:p>
    <w:sectPr w:rsidR="00506B50" w:rsidRPr="0018212C" w:rsidSect="0059565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2EDC" w14:textId="77777777" w:rsidR="000B597D" w:rsidRDefault="000B597D" w:rsidP="008D1DB6">
      <w:pPr>
        <w:spacing w:after="0" w:line="240" w:lineRule="auto"/>
      </w:pPr>
      <w:r>
        <w:separator/>
      </w:r>
    </w:p>
  </w:endnote>
  <w:endnote w:type="continuationSeparator" w:id="0">
    <w:p w14:paraId="3FE90101" w14:textId="77777777" w:rsidR="000B597D" w:rsidRDefault="000B597D" w:rsidP="008D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4093" w14:textId="77777777" w:rsidR="00595653" w:rsidRDefault="0059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1617" w14:textId="77777777" w:rsidR="00595653" w:rsidRDefault="0059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8928" w14:textId="77777777" w:rsidR="00595653" w:rsidRDefault="0059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A74C" w14:textId="77777777" w:rsidR="000B597D" w:rsidRDefault="000B597D" w:rsidP="008D1DB6">
      <w:pPr>
        <w:spacing w:after="0" w:line="240" w:lineRule="auto"/>
      </w:pPr>
      <w:r>
        <w:separator/>
      </w:r>
    </w:p>
  </w:footnote>
  <w:footnote w:type="continuationSeparator" w:id="0">
    <w:p w14:paraId="6A48B4CD" w14:textId="77777777" w:rsidR="000B597D" w:rsidRDefault="000B597D" w:rsidP="008D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0685" w14:textId="77777777" w:rsidR="00595653" w:rsidRDefault="0059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DD47" w14:textId="40B77990" w:rsidR="00595653" w:rsidRDefault="005F01D3" w:rsidP="005F01D3">
    <w:pPr>
      <w:pStyle w:val="Header"/>
      <w:jc w:val="right"/>
    </w:pPr>
    <w:r>
      <w:rPr>
        <w:noProof/>
      </w:rPr>
      <w:drawing>
        <wp:inline distT="0" distB="0" distL="0" distR="0" wp14:anchorId="59BF67DF" wp14:editId="1F00B8B2">
          <wp:extent cx="1781175" cy="446981"/>
          <wp:effectExtent l="0" t="0" r="0" b="0"/>
          <wp:docPr id="365084886" name="Picture 36508488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4469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D6AE" w14:textId="77777777" w:rsidR="00595653" w:rsidRDefault="00595653">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iskYFDW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F07"/>
    <w:multiLevelType w:val="hybridMultilevel"/>
    <w:tmpl w:val="EC5662E6"/>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E293"/>
    <w:multiLevelType w:val="hybridMultilevel"/>
    <w:tmpl w:val="B03A4876"/>
    <w:lvl w:ilvl="0" w:tplc="2C507242">
      <w:start w:val="1"/>
      <w:numFmt w:val="bullet"/>
      <w:lvlText w:val=""/>
      <w:lvlJc w:val="left"/>
      <w:pPr>
        <w:ind w:left="360" w:hanging="360"/>
      </w:pPr>
      <w:rPr>
        <w:rFonts w:ascii="Wingdings" w:hAnsi="Wingdings" w:hint="default"/>
      </w:rPr>
    </w:lvl>
    <w:lvl w:ilvl="1" w:tplc="DD162260">
      <w:start w:val="1"/>
      <w:numFmt w:val="bullet"/>
      <w:lvlText w:val="o"/>
      <w:lvlJc w:val="left"/>
      <w:pPr>
        <w:ind w:left="1080" w:hanging="360"/>
      </w:pPr>
      <w:rPr>
        <w:rFonts w:ascii="Courier New" w:hAnsi="Courier New" w:hint="default"/>
      </w:rPr>
    </w:lvl>
    <w:lvl w:ilvl="2" w:tplc="36DA9D5A">
      <w:start w:val="1"/>
      <w:numFmt w:val="bullet"/>
      <w:lvlText w:val=""/>
      <w:lvlJc w:val="left"/>
      <w:pPr>
        <w:ind w:left="1800" w:hanging="360"/>
      </w:pPr>
      <w:rPr>
        <w:rFonts w:ascii="Wingdings" w:hAnsi="Wingdings" w:hint="default"/>
      </w:rPr>
    </w:lvl>
    <w:lvl w:ilvl="3" w:tplc="2E0E3FC4">
      <w:start w:val="1"/>
      <w:numFmt w:val="bullet"/>
      <w:lvlText w:val=""/>
      <w:lvlJc w:val="left"/>
      <w:pPr>
        <w:ind w:left="2520" w:hanging="360"/>
      </w:pPr>
      <w:rPr>
        <w:rFonts w:ascii="Symbol" w:hAnsi="Symbol" w:hint="default"/>
      </w:rPr>
    </w:lvl>
    <w:lvl w:ilvl="4" w:tplc="9432B948">
      <w:start w:val="1"/>
      <w:numFmt w:val="bullet"/>
      <w:lvlText w:val="o"/>
      <w:lvlJc w:val="left"/>
      <w:pPr>
        <w:ind w:left="3240" w:hanging="360"/>
      </w:pPr>
      <w:rPr>
        <w:rFonts w:ascii="Courier New" w:hAnsi="Courier New" w:hint="default"/>
      </w:rPr>
    </w:lvl>
    <w:lvl w:ilvl="5" w:tplc="763C3B90">
      <w:start w:val="1"/>
      <w:numFmt w:val="bullet"/>
      <w:lvlText w:val=""/>
      <w:lvlJc w:val="left"/>
      <w:pPr>
        <w:ind w:left="3960" w:hanging="360"/>
      </w:pPr>
      <w:rPr>
        <w:rFonts w:ascii="Wingdings" w:hAnsi="Wingdings" w:hint="default"/>
      </w:rPr>
    </w:lvl>
    <w:lvl w:ilvl="6" w:tplc="7882AFC6">
      <w:start w:val="1"/>
      <w:numFmt w:val="bullet"/>
      <w:lvlText w:val=""/>
      <w:lvlJc w:val="left"/>
      <w:pPr>
        <w:ind w:left="4680" w:hanging="360"/>
      </w:pPr>
      <w:rPr>
        <w:rFonts w:ascii="Symbol" w:hAnsi="Symbol" w:hint="default"/>
      </w:rPr>
    </w:lvl>
    <w:lvl w:ilvl="7" w:tplc="CECAB0C4">
      <w:start w:val="1"/>
      <w:numFmt w:val="bullet"/>
      <w:lvlText w:val="o"/>
      <w:lvlJc w:val="left"/>
      <w:pPr>
        <w:ind w:left="5400" w:hanging="360"/>
      </w:pPr>
      <w:rPr>
        <w:rFonts w:ascii="Courier New" w:hAnsi="Courier New" w:hint="default"/>
      </w:rPr>
    </w:lvl>
    <w:lvl w:ilvl="8" w:tplc="E5E6578E">
      <w:start w:val="1"/>
      <w:numFmt w:val="bullet"/>
      <w:lvlText w:val=""/>
      <w:lvlJc w:val="left"/>
      <w:pPr>
        <w:ind w:left="6120" w:hanging="360"/>
      </w:pPr>
      <w:rPr>
        <w:rFonts w:ascii="Wingdings" w:hAnsi="Wingdings" w:hint="default"/>
      </w:rPr>
    </w:lvl>
  </w:abstractNum>
  <w:abstractNum w:abstractNumId="2" w15:restartNumberingAfterBreak="0">
    <w:nsid w:val="065820F0"/>
    <w:multiLevelType w:val="hybridMultilevel"/>
    <w:tmpl w:val="1B2607E6"/>
    <w:lvl w:ilvl="0" w:tplc="FFFFFFFF">
      <w:start w:val="1"/>
      <w:numFmt w:val="bullet"/>
      <w:lvlText w:val=""/>
      <w:lvlJc w:val="left"/>
      <w:pPr>
        <w:ind w:left="72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8C64200"/>
    <w:multiLevelType w:val="hybridMultilevel"/>
    <w:tmpl w:val="3E5E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11883"/>
    <w:multiLevelType w:val="hybridMultilevel"/>
    <w:tmpl w:val="8660BBAE"/>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06AA1"/>
    <w:multiLevelType w:val="hybridMultilevel"/>
    <w:tmpl w:val="27462514"/>
    <w:lvl w:ilvl="0" w:tplc="E3283278">
      <w:start w:val="1"/>
      <w:numFmt w:val="bullet"/>
      <w:lvlText w:val=""/>
      <w:lvlJc w:val="left"/>
      <w:pPr>
        <w:ind w:left="720" w:hanging="720"/>
      </w:pPr>
      <w:rPr>
        <w:rFonts w:ascii="Symbol" w:hAnsi="Symbol" w:hint="default"/>
      </w:rPr>
    </w:lvl>
    <w:lvl w:ilvl="1" w:tplc="80E8B982">
      <w:start w:val="1"/>
      <w:numFmt w:val="bullet"/>
      <w:lvlText w:val="o"/>
      <w:lvlJc w:val="left"/>
      <w:pPr>
        <w:ind w:left="1440" w:hanging="360"/>
      </w:pPr>
      <w:rPr>
        <w:rFonts w:ascii="Courier New" w:hAnsi="Courier New" w:hint="default"/>
      </w:rPr>
    </w:lvl>
    <w:lvl w:ilvl="2" w:tplc="21F29236">
      <w:start w:val="1"/>
      <w:numFmt w:val="bullet"/>
      <w:lvlText w:val=""/>
      <w:lvlJc w:val="left"/>
      <w:pPr>
        <w:ind w:left="2160" w:hanging="360"/>
      </w:pPr>
      <w:rPr>
        <w:rFonts w:ascii="Wingdings" w:hAnsi="Wingdings" w:hint="default"/>
      </w:rPr>
    </w:lvl>
    <w:lvl w:ilvl="3" w:tplc="B24CA468">
      <w:start w:val="1"/>
      <w:numFmt w:val="bullet"/>
      <w:lvlText w:val=""/>
      <w:lvlJc w:val="left"/>
      <w:pPr>
        <w:ind w:left="2880" w:hanging="360"/>
      </w:pPr>
      <w:rPr>
        <w:rFonts w:ascii="Symbol" w:hAnsi="Symbol" w:hint="default"/>
      </w:rPr>
    </w:lvl>
    <w:lvl w:ilvl="4" w:tplc="BF9C6844">
      <w:start w:val="1"/>
      <w:numFmt w:val="bullet"/>
      <w:lvlText w:val="o"/>
      <w:lvlJc w:val="left"/>
      <w:pPr>
        <w:ind w:left="3600" w:hanging="360"/>
      </w:pPr>
      <w:rPr>
        <w:rFonts w:ascii="Courier New" w:hAnsi="Courier New" w:hint="default"/>
      </w:rPr>
    </w:lvl>
    <w:lvl w:ilvl="5" w:tplc="8F3445E2">
      <w:start w:val="1"/>
      <w:numFmt w:val="bullet"/>
      <w:lvlText w:val=""/>
      <w:lvlJc w:val="left"/>
      <w:pPr>
        <w:ind w:left="4320" w:hanging="360"/>
      </w:pPr>
      <w:rPr>
        <w:rFonts w:ascii="Wingdings" w:hAnsi="Wingdings" w:hint="default"/>
      </w:rPr>
    </w:lvl>
    <w:lvl w:ilvl="6" w:tplc="825EC07C">
      <w:start w:val="1"/>
      <w:numFmt w:val="bullet"/>
      <w:lvlText w:val=""/>
      <w:lvlJc w:val="left"/>
      <w:pPr>
        <w:ind w:left="5040" w:hanging="360"/>
      </w:pPr>
      <w:rPr>
        <w:rFonts w:ascii="Symbol" w:hAnsi="Symbol" w:hint="default"/>
      </w:rPr>
    </w:lvl>
    <w:lvl w:ilvl="7" w:tplc="DC5C3F48">
      <w:start w:val="1"/>
      <w:numFmt w:val="bullet"/>
      <w:lvlText w:val="o"/>
      <w:lvlJc w:val="left"/>
      <w:pPr>
        <w:ind w:left="5760" w:hanging="360"/>
      </w:pPr>
      <w:rPr>
        <w:rFonts w:ascii="Courier New" w:hAnsi="Courier New" w:hint="default"/>
      </w:rPr>
    </w:lvl>
    <w:lvl w:ilvl="8" w:tplc="30885C3A">
      <w:start w:val="1"/>
      <w:numFmt w:val="bullet"/>
      <w:lvlText w:val=""/>
      <w:lvlJc w:val="left"/>
      <w:pPr>
        <w:ind w:left="6480" w:hanging="360"/>
      </w:pPr>
      <w:rPr>
        <w:rFonts w:ascii="Wingdings" w:hAnsi="Wingdings" w:hint="default"/>
      </w:rPr>
    </w:lvl>
  </w:abstractNum>
  <w:abstractNum w:abstractNumId="6" w15:restartNumberingAfterBreak="0">
    <w:nsid w:val="1D5E4C36"/>
    <w:multiLevelType w:val="hybridMultilevel"/>
    <w:tmpl w:val="689245D8"/>
    <w:lvl w:ilvl="0" w:tplc="E46EDD76">
      <w:start w:val="1"/>
      <w:numFmt w:val="bullet"/>
      <w:lvlText w:val=""/>
      <w:lvlJc w:val="left"/>
      <w:pPr>
        <w:ind w:left="720" w:hanging="360"/>
      </w:pPr>
      <w:rPr>
        <w:rFonts w:ascii="Wingdings" w:hAnsi="Wingdings" w:hint="default"/>
      </w:rPr>
    </w:lvl>
    <w:lvl w:ilvl="1" w:tplc="90CEC914">
      <w:start w:val="1"/>
      <w:numFmt w:val="bullet"/>
      <w:lvlText w:val="o"/>
      <w:lvlJc w:val="left"/>
      <w:pPr>
        <w:ind w:left="1440" w:hanging="360"/>
      </w:pPr>
      <w:rPr>
        <w:rFonts w:ascii="Courier New" w:hAnsi="Courier New" w:hint="default"/>
      </w:rPr>
    </w:lvl>
    <w:lvl w:ilvl="2" w:tplc="9D9ACBAE">
      <w:start w:val="1"/>
      <w:numFmt w:val="bullet"/>
      <w:lvlText w:val=""/>
      <w:lvlJc w:val="left"/>
      <w:pPr>
        <w:ind w:left="2160" w:hanging="360"/>
      </w:pPr>
      <w:rPr>
        <w:rFonts w:ascii="Wingdings" w:hAnsi="Wingdings" w:hint="default"/>
      </w:rPr>
    </w:lvl>
    <w:lvl w:ilvl="3" w:tplc="4FC81480">
      <w:start w:val="1"/>
      <w:numFmt w:val="bullet"/>
      <w:lvlText w:val=""/>
      <w:lvlJc w:val="left"/>
      <w:pPr>
        <w:ind w:left="2880" w:hanging="360"/>
      </w:pPr>
      <w:rPr>
        <w:rFonts w:ascii="Symbol" w:hAnsi="Symbol" w:hint="default"/>
      </w:rPr>
    </w:lvl>
    <w:lvl w:ilvl="4" w:tplc="CA72FB22">
      <w:start w:val="1"/>
      <w:numFmt w:val="bullet"/>
      <w:lvlText w:val="o"/>
      <w:lvlJc w:val="left"/>
      <w:pPr>
        <w:ind w:left="3600" w:hanging="360"/>
      </w:pPr>
      <w:rPr>
        <w:rFonts w:ascii="Courier New" w:hAnsi="Courier New" w:hint="default"/>
      </w:rPr>
    </w:lvl>
    <w:lvl w:ilvl="5" w:tplc="155A8824">
      <w:start w:val="1"/>
      <w:numFmt w:val="bullet"/>
      <w:lvlText w:val=""/>
      <w:lvlJc w:val="left"/>
      <w:pPr>
        <w:ind w:left="4320" w:hanging="360"/>
      </w:pPr>
      <w:rPr>
        <w:rFonts w:ascii="Wingdings" w:hAnsi="Wingdings" w:hint="default"/>
      </w:rPr>
    </w:lvl>
    <w:lvl w:ilvl="6" w:tplc="3F46EA54">
      <w:start w:val="1"/>
      <w:numFmt w:val="bullet"/>
      <w:lvlText w:val=""/>
      <w:lvlJc w:val="left"/>
      <w:pPr>
        <w:ind w:left="5040" w:hanging="360"/>
      </w:pPr>
      <w:rPr>
        <w:rFonts w:ascii="Symbol" w:hAnsi="Symbol" w:hint="default"/>
      </w:rPr>
    </w:lvl>
    <w:lvl w:ilvl="7" w:tplc="1B16806A">
      <w:start w:val="1"/>
      <w:numFmt w:val="bullet"/>
      <w:lvlText w:val="o"/>
      <w:lvlJc w:val="left"/>
      <w:pPr>
        <w:ind w:left="5760" w:hanging="360"/>
      </w:pPr>
      <w:rPr>
        <w:rFonts w:ascii="Courier New" w:hAnsi="Courier New" w:hint="default"/>
      </w:rPr>
    </w:lvl>
    <w:lvl w:ilvl="8" w:tplc="DC344C02">
      <w:start w:val="1"/>
      <w:numFmt w:val="bullet"/>
      <w:lvlText w:val=""/>
      <w:lvlJc w:val="left"/>
      <w:pPr>
        <w:ind w:left="6480" w:hanging="360"/>
      </w:pPr>
      <w:rPr>
        <w:rFonts w:ascii="Wingdings" w:hAnsi="Wingdings" w:hint="default"/>
      </w:rPr>
    </w:lvl>
  </w:abstractNum>
  <w:abstractNum w:abstractNumId="7" w15:restartNumberingAfterBreak="0">
    <w:nsid w:val="1EA4C1C3"/>
    <w:multiLevelType w:val="hybridMultilevel"/>
    <w:tmpl w:val="4ADE91C6"/>
    <w:lvl w:ilvl="0" w:tplc="F09EA072">
      <w:start w:val="1"/>
      <w:numFmt w:val="bullet"/>
      <w:lvlText w:val=""/>
      <w:lvlJc w:val="left"/>
      <w:pPr>
        <w:ind w:left="720" w:hanging="360"/>
      </w:pPr>
      <w:rPr>
        <w:rFonts w:ascii="Symbol" w:hAnsi="Symbol" w:hint="default"/>
      </w:rPr>
    </w:lvl>
    <w:lvl w:ilvl="1" w:tplc="D7A8CAC2">
      <w:start w:val="1"/>
      <w:numFmt w:val="bullet"/>
      <w:lvlText w:val="o"/>
      <w:lvlJc w:val="left"/>
      <w:pPr>
        <w:ind w:left="1440" w:hanging="360"/>
      </w:pPr>
      <w:rPr>
        <w:rFonts w:ascii="Courier New" w:hAnsi="Courier New" w:hint="default"/>
      </w:rPr>
    </w:lvl>
    <w:lvl w:ilvl="2" w:tplc="2A1268A6">
      <w:start w:val="1"/>
      <w:numFmt w:val="bullet"/>
      <w:lvlText w:val=""/>
      <w:lvlJc w:val="left"/>
      <w:pPr>
        <w:ind w:left="2160" w:hanging="360"/>
      </w:pPr>
      <w:rPr>
        <w:rFonts w:ascii="Wingdings" w:hAnsi="Wingdings" w:hint="default"/>
      </w:rPr>
    </w:lvl>
    <w:lvl w:ilvl="3" w:tplc="3A7E4BBE">
      <w:start w:val="1"/>
      <w:numFmt w:val="bullet"/>
      <w:lvlText w:val=""/>
      <w:lvlJc w:val="left"/>
      <w:pPr>
        <w:ind w:left="2880" w:hanging="360"/>
      </w:pPr>
      <w:rPr>
        <w:rFonts w:ascii="Symbol" w:hAnsi="Symbol" w:hint="default"/>
      </w:rPr>
    </w:lvl>
    <w:lvl w:ilvl="4" w:tplc="2B0CE89E">
      <w:start w:val="1"/>
      <w:numFmt w:val="bullet"/>
      <w:lvlText w:val="o"/>
      <w:lvlJc w:val="left"/>
      <w:pPr>
        <w:ind w:left="3600" w:hanging="360"/>
      </w:pPr>
      <w:rPr>
        <w:rFonts w:ascii="Courier New" w:hAnsi="Courier New" w:hint="default"/>
      </w:rPr>
    </w:lvl>
    <w:lvl w:ilvl="5" w:tplc="ADF63468">
      <w:start w:val="1"/>
      <w:numFmt w:val="bullet"/>
      <w:lvlText w:val=""/>
      <w:lvlJc w:val="left"/>
      <w:pPr>
        <w:ind w:left="4320" w:hanging="360"/>
      </w:pPr>
      <w:rPr>
        <w:rFonts w:ascii="Wingdings" w:hAnsi="Wingdings" w:hint="default"/>
      </w:rPr>
    </w:lvl>
    <w:lvl w:ilvl="6" w:tplc="CAA82888">
      <w:start w:val="1"/>
      <w:numFmt w:val="bullet"/>
      <w:lvlText w:val=""/>
      <w:lvlJc w:val="left"/>
      <w:pPr>
        <w:ind w:left="5040" w:hanging="360"/>
      </w:pPr>
      <w:rPr>
        <w:rFonts w:ascii="Symbol" w:hAnsi="Symbol" w:hint="default"/>
      </w:rPr>
    </w:lvl>
    <w:lvl w:ilvl="7" w:tplc="33E89996">
      <w:start w:val="1"/>
      <w:numFmt w:val="bullet"/>
      <w:lvlText w:val="o"/>
      <w:lvlJc w:val="left"/>
      <w:pPr>
        <w:ind w:left="5760" w:hanging="360"/>
      </w:pPr>
      <w:rPr>
        <w:rFonts w:ascii="Courier New" w:hAnsi="Courier New" w:hint="default"/>
      </w:rPr>
    </w:lvl>
    <w:lvl w:ilvl="8" w:tplc="9B7A30F2">
      <w:start w:val="1"/>
      <w:numFmt w:val="bullet"/>
      <w:lvlText w:val=""/>
      <w:lvlJc w:val="left"/>
      <w:pPr>
        <w:ind w:left="6480" w:hanging="360"/>
      </w:pPr>
      <w:rPr>
        <w:rFonts w:ascii="Wingdings" w:hAnsi="Wingdings" w:hint="default"/>
      </w:rPr>
    </w:lvl>
  </w:abstractNum>
  <w:abstractNum w:abstractNumId="8" w15:restartNumberingAfterBreak="0">
    <w:nsid w:val="21802F7E"/>
    <w:multiLevelType w:val="hybridMultilevel"/>
    <w:tmpl w:val="FEB27762"/>
    <w:lvl w:ilvl="0" w:tplc="59FEDF26">
      <w:start w:val="1"/>
      <w:numFmt w:val="bullet"/>
      <w:lvlText w:val=""/>
      <w:lvlJc w:val="left"/>
      <w:pPr>
        <w:ind w:left="360" w:hanging="360"/>
      </w:pPr>
      <w:rPr>
        <w:rFonts w:ascii="Wingdings" w:hAnsi="Wingdings" w:hint="default"/>
      </w:rPr>
    </w:lvl>
    <w:lvl w:ilvl="1" w:tplc="40685CD2">
      <w:start w:val="1"/>
      <w:numFmt w:val="bullet"/>
      <w:lvlText w:val="o"/>
      <w:lvlJc w:val="left"/>
      <w:pPr>
        <w:ind w:left="1080" w:hanging="360"/>
      </w:pPr>
      <w:rPr>
        <w:rFonts w:ascii="Courier New" w:hAnsi="Courier New" w:hint="default"/>
      </w:rPr>
    </w:lvl>
    <w:lvl w:ilvl="2" w:tplc="6714CC92">
      <w:start w:val="1"/>
      <w:numFmt w:val="bullet"/>
      <w:lvlText w:val=""/>
      <w:lvlJc w:val="left"/>
      <w:pPr>
        <w:ind w:left="1800" w:hanging="360"/>
      </w:pPr>
      <w:rPr>
        <w:rFonts w:ascii="Wingdings" w:hAnsi="Wingdings" w:hint="default"/>
      </w:rPr>
    </w:lvl>
    <w:lvl w:ilvl="3" w:tplc="7624D340">
      <w:start w:val="1"/>
      <w:numFmt w:val="bullet"/>
      <w:lvlText w:val=""/>
      <w:lvlJc w:val="left"/>
      <w:pPr>
        <w:ind w:left="2520" w:hanging="360"/>
      </w:pPr>
      <w:rPr>
        <w:rFonts w:ascii="Symbol" w:hAnsi="Symbol" w:hint="default"/>
      </w:rPr>
    </w:lvl>
    <w:lvl w:ilvl="4" w:tplc="B3B26B40">
      <w:start w:val="1"/>
      <w:numFmt w:val="bullet"/>
      <w:lvlText w:val="o"/>
      <w:lvlJc w:val="left"/>
      <w:pPr>
        <w:ind w:left="3240" w:hanging="360"/>
      </w:pPr>
      <w:rPr>
        <w:rFonts w:ascii="Courier New" w:hAnsi="Courier New" w:hint="default"/>
      </w:rPr>
    </w:lvl>
    <w:lvl w:ilvl="5" w:tplc="CF406E28">
      <w:start w:val="1"/>
      <w:numFmt w:val="bullet"/>
      <w:lvlText w:val=""/>
      <w:lvlJc w:val="left"/>
      <w:pPr>
        <w:ind w:left="3960" w:hanging="360"/>
      </w:pPr>
      <w:rPr>
        <w:rFonts w:ascii="Wingdings" w:hAnsi="Wingdings" w:hint="default"/>
      </w:rPr>
    </w:lvl>
    <w:lvl w:ilvl="6" w:tplc="77160C04">
      <w:start w:val="1"/>
      <w:numFmt w:val="bullet"/>
      <w:lvlText w:val=""/>
      <w:lvlJc w:val="left"/>
      <w:pPr>
        <w:ind w:left="4680" w:hanging="360"/>
      </w:pPr>
      <w:rPr>
        <w:rFonts w:ascii="Symbol" w:hAnsi="Symbol" w:hint="default"/>
      </w:rPr>
    </w:lvl>
    <w:lvl w:ilvl="7" w:tplc="6E78691E">
      <w:start w:val="1"/>
      <w:numFmt w:val="bullet"/>
      <w:lvlText w:val="o"/>
      <w:lvlJc w:val="left"/>
      <w:pPr>
        <w:ind w:left="5400" w:hanging="360"/>
      </w:pPr>
      <w:rPr>
        <w:rFonts w:ascii="Courier New" w:hAnsi="Courier New" w:hint="default"/>
      </w:rPr>
    </w:lvl>
    <w:lvl w:ilvl="8" w:tplc="42D07064">
      <w:start w:val="1"/>
      <w:numFmt w:val="bullet"/>
      <w:lvlText w:val=""/>
      <w:lvlJc w:val="left"/>
      <w:pPr>
        <w:ind w:left="6120" w:hanging="360"/>
      </w:pPr>
      <w:rPr>
        <w:rFonts w:ascii="Wingdings" w:hAnsi="Wingdings" w:hint="default"/>
      </w:rPr>
    </w:lvl>
  </w:abstractNum>
  <w:abstractNum w:abstractNumId="9" w15:restartNumberingAfterBreak="0">
    <w:nsid w:val="25711DCD"/>
    <w:multiLevelType w:val="hybridMultilevel"/>
    <w:tmpl w:val="DBF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3AC61"/>
    <w:multiLevelType w:val="hybridMultilevel"/>
    <w:tmpl w:val="E95E3A78"/>
    <w:lvl w:ilvl="0" w:tplc="7DBE70A6">
      <w:start w:val="1"/>
      <w:numFmt w:val="bullet"/>
      <w:lvlText w:val=""/>
      <w:lvlJc w:val="left"/>
      <w:pPr>
        <w:ind w:left="720" w:hanging="720"/>
      </w:pPr>
      <w:rPr>
        <w:rFonts w:ascii="Symbol" w:hAnsi="Symbol" w:hint="default"/>
      </w:rPr>
    </w:lvl>
    <w:lvl w:ilvl="1" w:tplc="EAF08884">
      <w:start w:val="1"/>
      <w:numFmt w:val="bullet"/>
      <w:lvlText w:val="o"/>
      <w:lvlJc w:val="left"/>
      <w:pPr>
        <w:ind w:left="1440" w:hanging="360"/>
      </w:pPr>
      <w:rPr>
        <w:rFonts w:ascii="Courier New" w:hAnsi="Courier New" w:hint="default"/>
      </w:rPr>
    </w:lvl>
    <w:lvl w:ilvl="2" w:tplc="9432E064">
      <w:start w:val="1"/>
      <w:numFmt w:val="bullet"/>
      <w:lvlText w:val=""/>
      <w:lvlJc w:val="left"/>
      <w:pPr>
        <w:ind w:left="2160" w:hanging="360"/>
      </w:pPr>
      <w:rPr>
        <w:rFonts w:ascii="Wingdings" w:hAnsi="Wingdings" w:hint="default"/>
      </w:rPr>
    </w:lvl>
    <w:lvl w:ilvl="3" w:tplc="E25EF602">
      <w:start w:val="1"/>
      <w:numFmt w:val="bullet"/>
      <w:lvlText w:val=""/>
      <w:lvlJc w:val="left"/>
      <w:pPr>
        <w:ind w:left="2880" w:hanging="360"/>
      </w:pPr>
      <w:rPr>
        <w:rFonts w:ascii="Symbol" w:hAnsi="Symbol" w:hint="default"/>
      </w:rPr>
    </w:lvl>
    <w:lvl w:ilvl="4" w:tplc="4058002E">
      <w:start w:val="1"/>
      <w:numFmt w:val="bullet"/>
      <w:lvlText w:val="o"/>
      <w:lvlJc w:val="left"/>
      <w:pPr>
        <w:ind w:left="3600" w:hanging="360"/>
      </w:pPr>
      <w:rPr>
        <w:rFonts w:ascii="Courier New" w:hAnsi="Courier New" w:hint="default"/>
      </w:rPr>
    </w:lvl>
    <w:lvl w:ilvl="5" w:tplc="59826BC8">
      <w:start w:val="1"/>
      <w:numFmt w:val="bullet"/>
      <w:lvlText w:val=""/>
      <w:lvlJc w:val="left"/>
      <w:pPr>
        <w:ind w:left="4320" w:hanging="360"/>
      </w:pPr>
      <w:rPr>
        <w:rFonts w:ascii="Wingdings" w:hAnsi="Wingdings" w:hint="default"/>
      </w:rPr>
    </w:lvl>
    <w:lvl w:ilvl="6" w:tplc="3B44F1F8">
      <w:start w:val="1"/>
      <w:numFmt w:val="bullet"/>
      <w:lvlText w:val=""/>
      <w:lvlJc w:val="left"/>
      <w:pPr>
        <w:ind w:left="5040" w:hanging="360"/>
      </w:pPr>
      <w:rPr>
        <w:rFonts w:ascii="Symbol" w:hAnsi="Symbol" w:hint="default"/>
      </w:rPr>
    </w:lvl>
    <w:lvl w:ilvl="7" w:tplc="5B04FF7A">
      <w:start w:val="1"/>
      <w:numFmt w:val="bullet"/>
      <w:lvlText w:val="o"/>
      <w:lvlJc w:val="left"/>
      <w:pPr>
        <w:ind w:left="5760" w:hanging="360"/>
      </w:pPr>
      <w:rPr>
        <w:rFonts w:ascii="Courier New" w:hAnsi="Courier New" w:hint="default"/>
      </w:rPr>
    </w:lvl>
    <w:lvl w:ilvl="8" w:tplc="A26CA82C">
      <w:start w:val="1"/>
      <w:numFmt w:val="bullet"/>
      <w:lvlText w:val=""/>
      <w:lvlJc w:val="left"/>
      <w:pPr>
        <w:ind w:left="6480" w:hanging="360"/>
      </w:pPr>
      <w:rPr>
        <w:rFonts w:ascii="Wingdings" w:hAnsi="Wingdings" w:hint="default"/>
      </w:rPr>
    </w:lvl>
  </w:abstractNum>
  <w:abstractNum w:abstractNumId="11" w15:restartNumberingAfterBreak="0">
    <w:nsid w:val="346C3D3F"/>
    <w:multiLevelType w:val="hybridMultilevel"/>
    <w:tmpl w:val="BCC45C2C"/>
    <w:lvl w:ilvl="0" w:tplc="8E1C6752">
      <w:start w:val="1"/>
      <w:numFmt w:val="bullet"/>
      <w:lvlText w:val=""/>
      <w:lvlJc w:val="left"/>
      <w:pPr>
        <w:ind w:left="360" w:hanging="360"/>
      </w:pPr>
      <w:rPr>
        <w:rFonts w:ascii="Symbol" w:hAnsi="Symbol" w:hint="default"/>
      </w:rPr>
    </w:lvl>
    <w:lvl w:ilvl="1" w:tplc="1E4CC0CA">
      <w:start w:val="1"/>
      <w:numFmt w:val="bullet"/>
      <w:lvlText w:val="o"/>
      <w:lvlJc w:val="left"/>
      <w:pPr>
        <w:ind w:left="1440" w:hanging="360"/>
      </w:pPr>
      <w:rPr>
        <w:rFonts w:ascii="Courier New" w:hAnsi="Courier New" w:hint="default"/>
      </w:rPr>
    </w:lvl>
    <w:lvl w:ilvl="2" w:tplc="A30482AA">
      <w:start w:val="1"/>
      <w:numFmt w:val="bullet"/>
      <w:lvlText w:val=""/>
      <w:lvlJc w:val="left"/>
      <w:pPr>
        <w:ind w:left="2160" w:hanging="360"/>
      </w:pPr>
      <w:rPr>
        <w:rFonts w:ascii="Wingdings" w:hAnsi="Wingdings" w:hint="default"/>
      </w:rPr>
    </w:lvl>
    <w:lvl w:ilvl="3" w:tplc="3148F146">
      <w:start w:val="1"/>
      <w:numFmt w:val="bullet"/>
      <w:lvlText w:val=""/>
      <w:lvlJc w:val="left"/>
      <w:pPr>
        <w:ind w:left="2880" w:hanging="360"/>
      </w:pPr>
      <w:rPr>
        <w:rFonts w:ascii="Symbol" w:hAnsi="Symbol" w:hint="default"/>
      </w:rPr>
    </w:lvl>
    <w:lvl w:ilvl="4" w:tplc="B3DCAC50">
      <w:start w:val="1"/>
      <w:numFmt w:val="bullet"/>
      <w:lvlText w:val="o"/>
      <w:lvlJc w:val="left"/>
      <w:pPr>
        <w:ind w:left="3600" w:hanging="360"/>
      </w:pPr>
      <w:rPr>
        <w:rFonts w:ascii="Courier New" w:hAnsi="Courier New" w:hint="default"/>
      </w:rPr>
    </w:lvl>
    <w:lvl w:ilvl="5" w:tplc="11E24E36">
      <w:start w:val="1"/>
      <w:numFmt w:val="bullet"/>
      <w:lvlText w:val=""/>
      <w:lvlJc w:val="left"/>
      <w:pPr>
        <w:ind w:left="4320" w:hanging="360"/>
      </w:pPr>
      <w:rPr>
        <w:rFonts w:ascii="Wingdings" w:hAnsi="Wingdings" w:hint="default"/>
      </w:rPr>
    </w:lvl>
    <w:lvl w:ilvl="6" w:tplc="05060B54">
      <w:start w:val="1"/>
      <w:numFmt w:val="bullet"/>
      <w:lvlText w:val=""/>
      <w:lvlJc w:val="left"/>
      <w:pPr>
        <w:ind w:left="5040" w:hanging="360"/>
      </w:pPr>
      <w:rPr>
        <w:rFonts w:ascii="Symbol" w:hAnsi="Symbol" w:hint="default"/>
      </w:rPr>
    </w:lvl>
    <w:lvl w:ilvl="7" w:tplc="1B6C3F0C">
      <w:start w:val="1"/>
      <w:numFmt w:val="bullet"/>
      <w:lvlText w:val="o"/>
      <w:lvlJc w:val="left"/>
      <w:pPr>
        <w:ind w:left="5760" w:hanging="360"/>
      </w:pPr>
      <w:rPr>
        <w:rFonts w:ascii="Courier New" w:hAnsi="Courier New" w:hint="default"/>
      </w:rPr>
    </w:lvl>
    <w:lvl w:ilvl="8" w:tplc="0F3CE80A">
      <w:start w:val="1"/>
      <w:numFmt w:val="bullet"/>
      <w:lvlText w:val=""/>
      <w:lvlJc w:val="left"/>
      <w:pPr>
        <w:ind w:left="6480" w:hanging="360"/>
      </w:pPr>
      <w:rPr>
        <w:rFonts w:ascii="Wingdings" w:hAnsi="Wingdings" w:hint="default"/>
      </w:rPr>
    </w:lvl>
  </w:abstractNum>
  <w:abstractNum w:abstractNumId="12" w15:restartNumberingAfterBreak="0">
    <w:nsid w:val="35C91E49"/>
    <w:multiLevelType w:val="hybridMultilevel"/>
    <w:tmpl w:val="30C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C015D"/>
    <w:multiLevelType w:val="hybridMultilevel"/>
    <w:tmpl w:val="BAEC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77AB4"/>
    <w:multiLevelType w:val="hybridMultilevel"/>
    <w:tmpl w:val="812C0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A27B1"/>
    <w:multiLevelType w:val="hybridMultilevel"/>
    <w:tmpl w:val="B45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D492D"/>
    <w:multiLevelType w:val="hybridMultilevel"/>
    <w:tmpl w:val="283C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D3AEF"/>
    <w:multiLevelType w:val="hybridMultilevel"/>
    <w:tmpl w:val="4FF2493A"/>
    <w:lvl w:ilvl="0" w:tplc="A162AD3E">
      <w:start w:val="1"/>
      <w:numFmt w:val="bullet"/>
      <w:lvlText w:val=""/>
      <w:lvlJc w:val="left"/>
      <w:pPr>
        <w:ind w:left="360" w:hanging="360"/>
      </w:pPr>
      <w:rPr>
        <w:rFonts w:ascii="Symbol" w:hAnsi="Symbol" w:hint="default"/>
      </w:rPr>
    </w:lvl>
    <w:lvl w:ilvl="1" w:tplc="C778E014">
      <w:start w:val="1"/>
      <w:numFmt w:val="bullet"/>
      <w:lvlText w:val="o"/>
      <w:lvlJc w:val="left"/>
      <w:pPr>
        <w:ind w:left="1440" w:hanging="360"/>
      </w:pPr>
      <w:rPr>
        <w:rFonts w:ascii="Courier New" w:hAnsi="Courier New" w:hint="default"/>
      </w:rPr>
    </w:lvl>
    <w:lvl w:ilvl="2" w:tplc="D91A5666">
      <w:start w:val="1"/>
      <w:numFmt w:val="bullet"/>
      <w:lvlText w:val=""/>
      <w:lvlJc w:val="left"/>
      <w:pPr>
        <w:ind w:left="2160" w:hanging="360"/>
      </w:pPr>
      <w:rPr>
        <w:rFonts w:ascii="Wingdings" w:hAnsi="Wingdings" w:hint="default"/>
      </w:rPr>
    </w:lvl>
    <w:lvl w:ilvl="3" w:tplc="F2462CC6">
      <w:start w:val="1"/>
      <w:numFmt w:val="bullet"/>
      <w:lvlText w:val=""/>
      <w:lvlJc w:val="left"/>
      <w:pPr>
        <w:ind w:left="2880" w:hanging="360"/>
      </w:pPr>
      <w:rPr>
        <w:rFonts w:ascii="Symbol" w:hAnsi="Symbol" w:hint="default"/>
      </w:rPr>
    </w:lvl>
    <w:lvl w:ilvl="4" w:tplc="324AC142">
      <w:start w:val="1"/>
      <w:numFmt w:val="bullet"/>
      <w:lvlText w:val="o"/>
      <w:lvlJc w:val="left"/>
      <w:pPr>
        <w:ind w:left="3600" w:hanging="360"/>
      </w:pPr>
      <w:rPr>
        <w:rFonts w:ascii="Courier New" w:hAnsi="Courier New" w:hint="default"/>
      </w:rPr>
    </w:lvl>
    <w:lvl w:ilvl="5" w:tplc="B07AB8CA">
      <w:start w:val="1"/>
      <w:numFmt w:val="bullet"/>
      <w:lvlText w:val=""/>
      <w:lvlJc w:val="left"/>
      <w:pPr>
        <w:ind w:left="4320" w:hanging="360"/>
      </w:pPr>
      <w:rPr>
        <w:rFonts w:ascii="Wingdings" w:hAnsi="Wingdings" w:hint="default"/>
      </w:rPr>
    </w:lvl>
    <w:lvl w:ilvl="6" w:tplc="9C421A90">
      <w:start w:val="1"/>
      <w:numFmt w:val="bullet"/>
      <w:lvlText w:val=""/>
      <w:lvlJc w:val="left"/>
      <w:pPr>
        <w:ind w:left="5040" w:hanging="360"/>
      </w:pPr>
      <w:rPr>
        <w:rFonts w:ascii="Symbol" w:hAnsi="Symbol" w:hint="default"/>
      </w:rPr>
    </w:lvl>
    <w:lvl w:ilvl="7" w:tplc="8E2E22BE">
      <w:start w:val="1"/>
      <w:numFmt w:val="bullet"/>
      <w:lvlText w:val="o"/>
      <w:lvlJc w:val="left"/>
      <w:pPr>
        <w:ind w:left="5760" w:hanging="360"/>
      </w:pPr>
      <w:rPr>
        <w:rFonts w:ascii="Courier New" w:hAnsi="Courier New" w:hint="default"/>
      </w:rPr>
    </w:lvl>
    <w:lvl w:ilvl="8" w:tplc="3202F036">
      <w:start w:val="1"/>
      <w:numFmt w:val="bullet"/>
      <w:lvlText w:val=""/>
      <w:lvlJc w:val="left"/>
      <w:pPr>
        <w:ind w:left="6480" w:hanging="360"/>
      </w:pPr>
      <w:rPr>
        <w:rFonts w:ascii="Wingdings" w:hAnsi="Wingdings" w:hint="default"/>
      </w:rPr>
    </w:lvl>
  </w:abstractNum>
  <w:abstractNum w:abstractNumId="18" w15:restartNumberingAfterBreak="0">
    <w:nsid w:val="621A4A94"/>
    <w:multiLevelType w:val="hybridMultilevel"/>
    <w:tmpl w:val="B2C6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24EBE"/>
    <w:multiLevelType w:val="multilevel"/>
    <w:tmpl w:val="48D8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89BAB"/>
    <w:multiLevelType w:val="hybridMultilevel"/>
    <w:tmpl w:val="635C2CF4"/>
    <w:lvl w:ilvl="0" w:tplc="DB98E606">
      <w:start w:val="1"/>
      <w:numFmt w:val="bullet"/>
      <w:lvlText w:val="-"/>
      <w:lvlJc w:val="left"/>
      <w:pPr>
        <w:ind w:left="720" w:hanging="360"/>
      </w:pPr>
      <w:rPr>
        <w:rFonts w:ascii="Arial" w:hAnsi="Arial" w:hint="default"/>
      </w:rPr>
    </w:lvl>
    <w:lvl w:ilvl="1" w:tplc="19CE7E62">
      <w:start w:val="1"/>
      <w:numFmt w:val="bullet"/>
      <w:lvlText w:val="o"/>
      <w:lvlJc w:val="left"/>
      <w:pPr>
        <w:ind w:left="1440" w:hanging="360"/>
      </w:pPr>
      <w:rPr>
        <w:rFonts w:ascii="Courier New" w:hAnsi="Courier New" w:hint="default"/>
      </w:rPr>
    </w:lvl>
    <w:lvl w:ilvl="2" w:tplc="026A1608">
      <w:start w:val="1"/>
      <w:numFmt w:val="bullet"/>
      <w:lvlText w:val=""/>
      <w:lvlJc w:val="left"/>
      <w:pPr>
        <w:ind w:left="2160" w:hanging="360"/>
      </w:pPr>
      <w:rPr>
        <w:rFonts w:ascii="Wingdings" w:hAnsi="Wingdings" w:hint="default"/>
      </w:rPr>
    </w:lvl>
    <w:lvl w:ilvl="3" w:tplc="85A0C13E">
      <w:start w:val="1"/>
      <w:numFmt w:val="bullet"/>
      <w:lvlText w:val=""/>
      <w:lvlJc w:val="left"/>
      <w:pPr>
        <w:ind w:left="2880" w:hanging="360"/>
      </w:pPr>
      <w:rPr>
        <w:rFonts w:ascii="Symbol" w:hAnsi="Symbol" w:hint="default"/>
      </w:rPr>
    </w:lvl>
    <w:lvl w:ilvl="4" w:tplc="E3F84D22">
      <w:start w:val="1"/>
      <w:numFmt w:val="bullet"/>
      <w:lvlText w:val="o"/>
      <w:lvlJc w:val="left"/>
      <w:pPr>
        <w:ind w:left="3600" w:hanging="360"/>
      </w:pPr>
      <w:rPr>
        <w:rFonts w:ascii="Courier New" w:hAnsi="Courier New" w:hint="default"/>
      </w:rPr>
    </w:lvl>
    <w:lvl w:ilvl="5" w:tplc="A544AE4A">
      <w:start w:val="1"/>
      <w:numFmt w:val="bullet"/>
      <w:lvlText w:val=""/>
      <w:lvlJc w:val="left"/>
      <w:pPr>
        <w:ind w:left="4320" w:hanging="360"/>
      </w:pPr>
      <w:rPr>
        <w:rFonts w:ascii="Wingdings" w:hAnsi="Wingdings" w:hint="default"/>
      </w:rPr>
    </w:lvl>
    <w:lvl w:ilvl="6" w:tplc="02C21D12">
      <w:start w:val="1"/>
      <w:numFmt w:val="bullet"/>
      <w:lvlText w:val=""/>
      <w:lvlJc w:val="left"/>
      <w:pPr>
        <w:ind w:left="5040" w:hanging="360"/>
      </w:pPr>
      <w:rPr>
        <w:rFonts w:ascii="Symbol" w:hAnsi="Symbol" w:hint="default"/>
      </w:rPr>
    </w:lvl>
    <w:lvl w:ilvl="7" w:tplc="B3E039B4">
      <w:start w:val="1"/>
      <w:numFmt w:val="bullet"/>
      <w:lvlText w:val="o"/>
      <w:lvlJc w:val="left"/>
      <w:pPr>
        <w:ind w:left="5760" w:hanging="360"/>
      </w:pPr>
      <w:rPr>
        <w:rFonts w:ascii="Courier New" w:hAnsi="Courier New" w:hint="default"/>
      </w:rPr>
    </w:lvl>
    <w:lvl w:ilvl="8" w:tplc="0B6A489E">
      <w:start w:val="1"/>
      <w:numFmt w:val="bullet"/>
      <w:lvlText w:val=""/>
      <w:lvlJc w:val="left"/>
      <w:pPr>
        <w:ind w:left="6480" w:hanging="360"/>
      </w:pPr>
      <w:rPr>
        <w:rFonts w:ascii="Wingdings" w:hAnsi="Wingdings" w:hint="default"/>
      </w:rPr>
    </w:lvl>
  </w:abstractNum>
  <w:abstractNum w:abstractNumId="21" w15:restartNumberingAfterBreak="0">
    <w:nsid w:val="74BD4AA1"/>
    <w:multiLevelType w:val="hybridMultilevel"/>
    <w:tmpl w:val="A37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399B9"/>
    <w:multiLevelType w:val="hybridMultilevel"/>
    <w:tmpl w:val="23D4E596"/>
    <w:lvl w:ilvl="0" w:tplc="3C7CCDB0">
      <w:start w:val="1"/>
      <w:numFmt w:val="bullet"/>
      <w:lvlText w:val=""/>
      <w:lvlJc w:val="left"/>
      <w:pPr>
        <w:ind w:left="360" w:hanging="360"/>
      </w:pPr>
      <w:rPr>
        <w:rFonts w:ascii="Symbol" w:hAnsi="Symbol" w:hint="default"/>
      </w:rPr>
    </w:lvl>
    <w:lvl w:ilvl="1" w:tplc="97BECC6C">
      <w:start w:val="1"/>
      <w:numFmt w:val="bullet"/>
      <w:lvlText w:val="o"/>
      <w:lvlJc w:val="left"/>
      <w:pPr>
        <w:ind w:left="1440" w:hanging="360"/>
      </w:pPr>
      <w:rPr>
        <w:rFonts w:ascii="Courier New" w:hAnsi="Courier New" w:hint="default"/>
      </w:rPr>
    </w:lvl>
    <w:lvl w:ilvl="2" w:tplc="09EAD860">
      <w:start w:val="1"/>
      <w:numFmt w:val="bullet"/>
      <w:lvlText w:val=""/>
      <w:lvlJc w:val="left"/>
      <w:pPr>
        <w:ind w:left="2160" w:hanging="360"/>
      </w:pPr>
      <w:rPr>
        <w:rFonts w:ascii="Wingdings" w:hAnsi="Wingdings" w:hint="default"/>
      </w:rPr>
    </w:lvl>
    <w:lvl w:ilvl="3" w:tplc="57B658D6">
      <w:start w:val="1"/>
      <w:numFmt w:val="bullet"/>
      <w:lvlText w:val=""/>
      <w:lvlJc w:val="left"/>
      <w:pPr>
        <w:ind w:left="2880" w:hanging="360"/>
      </w:pPr>
      <w:rPr>
        <w:rFonts w:ascii="Symbol" w:hAnsi="Symbol" w:hint="default"/>
      </w:rPr>
    </w:lvl>
    <w:lvl w:ilvl="4" w:tplc="6DEE9B6C">
      <w:start w:val="1"/>
      <w:numFmt w:val="bullet"/>
      <w:lvlText w:val="o"/>
      <w:lvlJc w:val="left"/>
      <w:pPr>
        <w:ind w:left="3600" w:hanging="360"/>
      </w:pPr>
      <w:rPr>
        <w:rFonts w:ascii="Courier New" w:hAnsi="Courier New" w:hint="default"/>
      </w:rPr>
    </w:lvl>
    <w:lvl w:ilvl="5" w:tplc="1A5A2CCC">
      <w:start w:val="1"/>
      <w:numFmt w:val="bullet"/>
      <w:lvlText w:val=""/>
      <w:lvlJc w:val="left"/>
      <w:pPr>
        <w:ind w:left="4320" w:hanging="360"/>
      </w:pPr>
      <w:rPr>
        <w:rFonts w:ascii="Wingdings" w:hAnsi="Wingdings" w:hint="default"/>
      </w:rPr>
    </w:lvl>
    <w:lvl w:ilvl="6" w:tplc="D83AE4E8">
      <w:start w:val="1"/>
      <w:numFmt w:val="bullet"/>
      <w:lvlText w:val=""/>
      <w:lvlJc w:val="left"/>
      <w:pPr>
        <w:ind w:left="5040" w:hanging="360"/>
      </w:pPr>
      <w:rPr>
        <w:rFonts w:ascii="Symbol" w:hAnsi="Symbol" w:hint="default"/>
      </w:rPr>
    </w:lvl>
    <w:lvl w:ilvl="7" w:tplc="2CB210EA">
      <w:start w:val="1"/>
      <w:numFmt w:val="bullet"/>
      <w:lvlText w:val="o"/>
      <w:lvlJc w:val="left"/>
      <w:pPr>
        <w:ind w:left="5760" w:hanging="360"/>
      </w:pPr>
      <w:rPr>
        <w:rFonts w:ascii="Courier New" w:hAnsi="Courier New" w:hint="default"/>
      </w:rPr>
    </w:lvl>
    <w:lvl w:ilvl="8" w:tplc="3EF8FD60">
      <w:start w:val="1"/>
      <w:numFmt w:val="bullet"/>
      <w:lvlText w:val=""/>
      <w:lvlJc w:val="left"/>
      <w:pPr>
        <w:ind w:left="6480" w:hanging="360"/>
      </w:pPr>
      <w:rPr>
        <w:rFonts w:ascii="Wingdings" w:hAnsi="Wingdings" w:hint="default"/>
      </w:rPr>
    </w:lvl>
  </w:abstractNum>
  <w:num w:numId="1" w16cid:durableId="841042623">
    <w:abstractNumId w:val="10"/>
  </w:num>
  <w:num w:numId="2" w16cid:durableId="1953658757">
    <w:abstractNumId w:val="22"/>
  </w:num>
  <w:num w:numId="3" w16cid:durableId="1261068748">
    <w:abstractNumId w:val="17"/>
  </w:num>
  <w:num w:numId="4" w16cid:durableId="474685279">
    <w:abstractNumId w:val="6"/>
  </w:num>
  <w:num w:numId="5" w16cid:durableId="2039621407">
    <w:abstractNumId w:val="20"/>
  </w:num>
  <w:num w:numId="6" w16cid:durableId="1627463009">
    <w:abstractNumId w:val="5"/>
  </w:num>
  <w:num w:numId="7" w16cid:durableId="604851342">
    <w:abstractNumId w:val="1"/>
  </w:num>
  <w:num w:numId="8" w16cid:durableId="903877095">
    <w:abstractNumId w:val="11"/>
  </w:num>
  <w:num w:numId="9" w16cid:durableId="1937444478">
    <w:abstractNumId w:val="8"/>
  </w:num>
  <w:num w:numId="10" w16cid:durableId="322514646">
    <w:abstractNumId w:val="7"/>
  </w:num>
  <w:num w:numId="11" w16cid:durableId="1298024789">
    <w:abstractNumId w:val="21"/>
  </w:num>
  <w:num w:numId="12" w16cid:durableId="10572595">
    <w:abstractNumId w:val="4"/>
  </w:num>
  <w:num w:numId="13" w16cid:durableId="1611819915">
    <w:abstractNumId w:val="0"/>
  </w:num>
  <w:num w:numId="14" w16cid:durableId="1343628086">
    <w:abstractNumId w:val="19"/>
  </w:num>
  <w:num w:numId="15" w16cid:durableId="1622296427">
    <w:abstractNumId w:val="2"/>
  </w:num>
  <w:num w:numId="16" w16cid:durableId="68962487">
    <w:abstractNumId w:val="18"/>
  </w:num>
  <w:num w:numId="17" w16cid:durableId="329522258">
    <w:abstractNumId w:val="14"/>
  </w:num>
  <w:num w:numId="18" w16cid:durableId="1729498474">
    <w:abstractNumId w:val="15"/>
  </w:num>
  <w:num w:numId="19" w16cid:durableId="1522862575">
    <w:abstractNumId w:val="13"/>
  </w:num>
  <w:num w:numId="20" w16cid:durableId="372731651">
    <w:abstractNumId w:val="9"/>
  </w:num>
  <w:num w:numId="21" w16cid:durableId="606037634">
    <w:abstractNumId w:val="16"/>
  </w:num>
  <w:num w:numId="22" w16cid:durableId="314261787">
    <w:abstractNumId w:val="12"/>
  </w:num>
  <w:num w:numId="23" w16cid:durableId="1277907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jU2MbcwtjQFIiUdpeDU4uLM/DyQAqNaAHaNSb8sAAAA"/>
  </w:docVars>
  <w:rsids>
    <w:rsidRoot w:val="3F65452D"/>
    <w:rsid w:val="00001E3A"/>
    <w:rsid w:val="000153FA"/>
    <w:rsid w:val="00015930"/>
    <w:rsid w:val="000239EF"/>
    <w:rsid w:val="000416A4"/>
    <w:rsid w:val="00046C06"/>
    <w:rsid w:val="00047C87"/>
    <w:rsid w:val="00057EB8"/>
    <w:rsid w:val="00080A02"/>
    <w:rsid w:val="000914EE"/>
    <w:rsid w:val="00091AAA"/>
    <w:rsid w:val="00091E9F"/>
    <w:rsid w:val="00097DEB"/>
    <w:rsid w:val="000A18DE"/>
    <w:rsid w:val="000A1CA9"/>
    <w:rsid w:val="000A2A26"/>
    <w:rsid w:val="000B2EF8"/>
    <w:rsid w:val="000B3722"/>
    <w:rsid w:val="000B597D"/>
    <w:rsid w:val="000C368F"/>
    <w:rsid w:val="000E7247"/>
    <w:rsid w:val="000E74CE"/>
    <w:rsid w:val="000F1A18"/>
    <w:rsid w:val="000F1EEC"/>
    <w:rsid w:val="00101287"/>
    <w:rsid w:val="00140AE5"/>
    <w:rsid w:val="0017229A"/>
    <w:rsid w:val="0018212C"/>
    <w:rsid w:val="0018663B"/>
    <w:rsid w:val="001A46E2"/>
    <w:rsid w:val="001A75F0"/>
    <w:rsid w:val="001C2354"/>
    <w:rsid w:val="001C32E4"/>
    <w:rsid w:val="001E222A"/>
    <w:rsid w:val="001E2237"/>
    <w:rsid w:val="001F4F7A"/>
    <w:rsid w:val="00201F1B"/>
    <w:rsid w:val="002177F0"/>
    <w:rsid w:val="00223282"/>
    <w:rsid w:val="002270B9"/>
    <w:rsid w:val="00245F36"/>
    <w:rsid w:val="00256C65"/>
    <w:rsid w:val="002744AD"/>
    <w:rsid w:val="00284C0E"/>
    <w:rsid w:val="002916E3"/>
    <w:rsid w:val="00292659"/>
    <w:rsid w:val="002A02E1"/>
    <w:rsid w:val="002B29CA"/>
    <w:rsid w:val="002B7385"/>
    <w:rsid w:val="002B7F78"/>
    <w:rsid w:val="002C5867"/>
    <w:rsid w:val="002C61F3"/>
    <w:rsid w:val="002D0B04"/>
    <w:rsid w:val="002D2552"/>
    <w:rsid w:val="002D3C8F"/>
    <w:rsid w:val="002D4073"/>
    <w:rsid w:val="002F2EE7"/>
    <w:rsid w:val="002F6AEB"/>
    <w:rsid w:val="0030288A"/>
    <w:rsid w:val="00302B44"/>
    <w:rsid w:val="0030338C"/>
    <w:rsid w:val="003069F5"/>
    <w:rsid w:val="003101FF"/>
    <w:rsid w:val="003128FC"/>
    <w:rsid w:val="003161A7"/>
    <w:rsid w:val="00327427"/>
    <w:rsid w:val="003477FB"/>
    <w:rsid w:val="00356BD8"/>
    <w:rsid w:val="00376240"/>
    <w:rsid w:val="003A4DC9"/>
    <w:rsid w:val="003A536D"/>
    <w:rsid w:val="003C08A8"/>
    <w:rsid w:val="003D0E48"/>
    <w:rsid w:val="003D1C54"/>
    <w:rsid w:val="003D7D3D"/>
    <w:rsid w:val="003E602D"/>
    <w:rsid w:val="003F112F"/>
    <w:rsid w:val="003F172E"/>
    <w:rsid w:val="00400F4E"/>
    <w:rsid w:val="0043361B"/>
    <w:rsid w:val="00442CF7"/>
    <w:rsid w:val="00447772"/>
    <w:rsid w:val="00451D9A"/>
    <w:rsid w:val="00455155"/>
    <w:rsid w:val="004A0271"/>
    <w:rsid w:val="004A35AD"/>
    <w:rsid w:val="004B1C5B"/>
    <w:rsid w:val="004C486B"/>
    <w:rsid w:val="004C55AE"/>
    <w:rsid w:val="004D50EF"/>
    <w:rsid w:val="004E184C"/>
    <w:rsid w:val="004E3A99"/>
    <w:rsid w:val="00503A13"/>
    <w:rsid w:val="00504083"/>
    <w:rsid w:val="00506B50"/>
    <w:rsid w:val="00552789"/>
    <w:rsid w:val="00556473"/>
    <w:rsid w:val="00573272"/>
    <w:rsid w:val="005744C4"/>
    <w:rsid w:val="00574531"/>
    <w:rsid w:val="005776D7"/>
    <w:rsid w:val="0058253E"/>
    <w:rsid w:val="00595491"/>
    <w:rsid w:val="00595653"/>
    <w:rsid w:val="00596A46"/>
    <w:rsid w:val="005A2533"/>
    <w:rsid w:val="005A50FE"/>
    <w:rsid w:val="005B4098"/>
    <w:rsid w:val="005C41D0"/>
    <w:rsid w:val="005C482C"/>
    <w:rsid w:val="005D03E8"/>
    <w:rsid w:val="005D3494"/>
    <w:rsid w:val="005D3748"/>
    <w:rsid w:val="005D5137"/>
    <w:rsid w:val="005F01D3"/>
    <w:rsid w:val="005F618B"/>
    <w:rsid w:val="0060357E"/>
    <w:rsid w:val="006036A6"/>
    <w:rsid w:val="00606FC4"/>
    <w:rsid w:val="00611CCA"/>
    <w:rsid w:val="00612025"/>
    <w:rsid w:val="00613E43"/>
    <w:rsid w:val="00620CCE"/>
    <w:rsid w:val="00636E22"/>
    <w:rsid w:val="0065451B"/>
    <w:rsid w:val="00654ACD"/>
    <w:rsid w:val="00660DE9"/>
    <w:rsid w:val="00661C7B"/>
    <w:rsid w:val="00676374"/>
    <w:rsid w:val="00680D56"/>
    <w:rsid w:val="00684A60"/>
    <w:rsid w:val="006A1150"/>
    <w:rsid w:val="006A2BCC"/>
    <w:rsid w:val="006A7A28"/>
    <w:rsid w:val="006B515D"/>
    <w:rsid w:val="006D0675"/>
    <w:rsid w:val="006D58BA"/>
    <w:rsid w:val="006E293B"/>
    <w:rsid w:val="006F3624"/>
    <w:rsid w:val="006F5184"/>
    <w:rsid w:val="007000B2"/>
    <w:rsid w:val="00701187"/>
    <w:rsid w:val="00701251"/>
    <w:rsid w:val="00707BEC"/>
    <w:rsid w:val="00734767"/>
    <w:rsid w:val="00736349"/>
    <w:rsid w:val="007427DE"/>
    <w:rsid w:val="00746722"/>
    <w:rsid w:val="0075388F"/>
    <w:rsid w:val="00753E6F"/>
    <w:rsid w:val="0075660C"/>
    <w:rsid w:val="00763080"/>
    <w:rsid w:val="007648B4"/>
    <w:rsid w:val="00766A75"/>
    <w:rsid w:val="00783731"/>
    <w:rsid w:val="00787413"/>
    <w:rsid w:val="007A14DB"/>
    <w:rsid w:val="007E0766"/>
    <w:rsid w:val="00801F10"/>
    <w:rsid w:val="00802400"/>
    <w:rsid w:val="00813F51"/>
    <w:rsid w:val="008170D1"/>
    <w:rsid w:val="00821209"/>
    <w:rsid w:val="00831E30"/>
    <w:rsid w:val="008326B8"/>
    <w:rsid w:val="008403DA"/>
    <w:rsid w:val="00843C32"/>
    <w:rsid w:val="00850403"/>
    <w:rsid w:val="00860AA8"/>
    <w:rsid w:val="008709BD"/>
    <w:rsid w:val="008A5835"/>
    <w:rsid w:val="008B16CF"/>
    <w:rsid w:val="008C556D"/>
    <w:rsid w:val="008C6D88"/>
    <w:rsid w:val="008D0BA6"/>
    <w:rsid w:val="008D1DB6"/>
    <w:rsid w:val="00902986"/>
    <w:rsid w:val="00904EEC"/>
    <w:rsid w:val="0092462B"/>
    <w:rsid w:val="009256FC"/>
    <w:rsid w:val="00934FE0"/>
    <w:rsid w:val="00937C77"/>
    <w:rsid w:val="0095023D"/>
    <w:rsid w:val="00963A0D"/>
    <w:rsid w:val="00967170"/>
    <w:rsid w:val="00972676"/>
    <w:rsid w:val="00973EA3"/>
    <w:rsid w:val="00994B5C"/>
    <w:rsid w:val="009A02BC"/>
    <w:rsid w:val="009A69EE"/>
    <w:rsid w:val="009B21FC"/>
    <w:rsid w:val="009C0744"/>
    <w:rsid w:val="009C19BB"/>
    <w:rsid w:val="009C2D8D"/>
    <w:rsid w:val="009C3D50"/>
    <w:rsid w:val="009C4A4E"/>
    <w:rsid w:val="009D42D0"/>
    <w:rsid w:val="009D6CBF"/>
    <w:rsid w:val="00A16F34"/>
    <w:rsid w:val="00A227EE"/>
    <w:rsid w:val="00A37D62"/>
    <w:rsid w:val="00A44839"/>
    <w:rsid w:val="00A44B6E"/>
    <w:rsid w:val="00A62A68"/>
    <w:rsid w:val="00A65F83"/>
    <w:rsid w:val="00A6790A"/>
    <w:rsid w:val="00A82BF6"/>
    <w:rsid w:val="00A83588"/>
    <w:rsid w:val="00A8598B"/>
    <w:rsid w:val="00A92515"/>
    <w:rsid w:val="00AA0E34"/>
    <w:rsid w:val="00AA290F"/>
    <w:rsid w:val="00AB087A"/>
    <w:rsid w:val="00AC0487"/>
    <w:rsid w:val="00AD060D"/>
    <w:rsid w:val="00AE095C"/>
    <w:rsid w:val="00AE3152"/>
    <w:rsid w:val="00B24FEC"/>
    <w:rsid w:val="00B64B64"/>
    <w:rsid w:val="00B7621F"/>
    <w:rsid w:val="00B91B54"/>
    <w:rsid w:val="00BB60BF"/>
    <w:rsid w:val="00BB79F7"/>
    <w:rsid w:val="00BC7644"/>
    <w:rsid w:val="00BD5158"/>
    <w:rsid w:val="00BF6E0D"/>
    <w:rsid w:val="00C02100"/>
    <w:rsid w:val="00C115E2"/>
    <w:rsid w:val="00C24C88"/>
    <w:rsid w:val="00C3040E"/>
    <w:rsid w:val="00C56F3F"/>
    <w:rsid w:val="00C61B17"/>
    <w:rsid w:val="00C81A80"/>
    <w:rsid w:val="00C84CAF"/>
    <w:rsid w:val="00C9471A"/>
    <w:rsid w:val="00CA3E17"/>
    <w:rsid w:val="00CB5BF6"/>
    <w:rsid w:val="00CD02EB"/>
    <w:rsid w:val="00CD7444"/>
    <w:rsid w:val="00D4287D"/>
    <w:rsid w:val="00D43E7C"/>
    <w:rsid w:val="00D47AD0"/>
    <w:rsid w:val="00D627F1"/>
    <w:rsid w:val="00D7276E"/>
    <w:rsid w:val="00D85D6D"/>
    <w:rsid w:val="00D92DCB"/>
    <w:rsid w:val="00D95F8C"/>
    <w:rsid w:val="00DB187B"/>
    <w:rsid w:val="00DC1C30"/>
    <w:rsid w:val="00DC20D7"/>
    <w:rsid w:val="00DD2B16"/>
    <w:rsid w:val="00DE57BD"/>
    <w:rsid w:val="00DF094F"/>
    <w:rsid w:val="00E22988"/>
    <w:rsid w:val="00E26066"/>
    <w:rsid w:val="00E30213"/>
    <w:rsid w:val="00E35EEF"/>
    <w:rsid w:val="00E42BF3"/>
    <w:rsid w:val="00E54CBA"/>
    <w:rsid w:val="00E54F44"/>
    <w:rsid w:val="00E617C9"/>
    <w:rsid w:val="00E64D85"/>
    <w:rsid w:val="00E77288"/>
    <w:rsid w:val="00E8049A"/>
    <w:rsid w:val="00E84468"/>
    <w:rsid w:val="00E85650"/>
    <w:rsid w:val="00E85B1B"/>
    <w:rsid w:val="00E95B3B"/>
    <w:rsid w:val="00EB19DC"/>
    <w:rsid w:val="00EB1A2D"/>
    <w:rsid w:val="00EC7D00"/>
    <w:rsid w:val="00ED2311"/>
    <w:rsid w:val="00ED6ADD"/>
    <w:rsid w:val="00ED7A8E"/>
    <w:rsid w:val="00EE0221"/>
    <w:rsid w:val="00EE6100"/>
    <w:rsid w:val="00EE61DD"/>
    <w:rsid w:val="00F00118"/>
    <w:rsid w:val="00F15AFA"/>
    <w:rsid w:val="00F26917"/>
    <w:rsid w:val="00F404DC"/>
    <w:rsid w:val="00F509E1"/>
    <w:rsid w:val="00F54E68"/>
    <w:rsid w:val="00F55051"/>
    <w:rsid w:val="00F716FB"/>
    <w:rsid w:val="00F820B8"/>
    <w:rsid w:val="00F83B37"/>
    <w:rsid w:val="00F8671E"/>
    <w:rsid w:val="00F90A44"/>
    <w:rsid w:val="00F90D7A"/>
    <w:rsid w:val="00F9628D"/>
    <w:rsid w:val="00F97594"/>
    <w:rsid w:val="00FA7B9A"/>
    <w:rsid w:val="00FD6996"/>
    <w:rsid w:val="00FE30D9"/>
    <w:rsid w:val="00FE3E80"/>
    <w:rsid w:val="00FF3961"/>
    <w:rsid w:val="01ED32F4"/>
    <w:rsid w:val="020BCB3D"/>
    <w:rsid w:val="02DE784D"/>
    <w:rsid w:val="030ADF82"/>
    <w:rsid w:val="033313EE"/>
    <w:rsid w:val="043DC1BC"/>
    <w:rsid w:val="0469C3FA"/>
    <w:rsid w:val="0524D3B6"/>
    <w:rsid w:val="05436BFF"/>
    <w:rsid w:val="05530B3E"/>
    <w:rsid w:val="0567DCD9"/>
    <w:rsid w:val="06DF3C60"/>
    <w:rsid w:val="0717F3FD"/>
    <w:rsid w:val="076DC204"/>
    <w:rsid w:val="07A435AA"/>
    <w:rsid w:val="085C7478"/>
    <w:rsid w:val="08682848"/>
    <w:rsid w:val="087B0CC1"/>
    <w:rsid w:val="087F39E3"/>
    <w:rsid w:val="08A2099A"/>
    <w:rsid w:val="0A3DD9FB"/>
    <w:rsid w:val="0AFCC90A"/>
    <w:rsid w:val="0B94153A"/>
    <w:rsid w:val="0C0C0E12"/>
    <w:rsid w:val="0E10A640"/>
    <w:rsid w:val="0EFDC84B"/>
    <w:rsid w:val="107FB3A6"/>
    <w:rsid w:val="11187243"/>
    <w:rsid w:val="120356BE"/>
    <w:rsid w:val="1221EF07"/>
    <w:rsid w:val="147A71CC"/>
    <w:rsid w:val="14BCD3AD"/>
    <w:rsid w:val="1542E506"/>
    <w:rsid w:val="157625D8"/>
    <w:rsid w:val="1A471BDA"/>
    <w:rsid w:val="1B022B96"/>
    <w:rsid w:val="1B10DD72"/>
    <w:rsid w:val="1B2C1531"/>
    <w:rsid w:val="1BB2268A"/>
    <w:rsid w:val="1D60B037"/>
    <w:rsid w:val="1E95EF89"/>
    <w:rsid w:val="1EE9C74C"/>
    <w:rsid w:val="1FCA87F1"/>
    <w:rsid w:val="1FFF8654"/>
    <w:rsid w:val="20625243"/>
    <w:rsid w:val="20942D6B"/>
    <w:rsid w:val="21C2F221"/>
    <w:rsid w:val="225037DE"/>
    <w:rsid w:val="23516BC4"/>
    <w:rsid w:val="23BD386F"/>
    <w:rsid w:val="24D57AA1"/>
    <w:rsid w:val="255908D0"/>
    <w:rsid w:val="26714B02"/>
    <w:rsid w:val="268E89B1"/>
    <w:rsid w:val="28B6CE42"/>
    <w:rsid w:val="28E532CF"/>
    <w:rsid w:val="2981EEEB"/>
    <w:rsid w:val="2A0365DC"/>
    <w:rsid w:val="2B7BD23C"/>
    <w:rsid w:val="2B7DF327"/>
    <w:rsid w:val="2BC84A54"/>
    <w:rsid w:val="2C58F5EF"/>
    <w:rsid w:val="2C70EDF3"/>
    <w:rsid w:val="2CD05A5A"/>
    <w:rsid w:val="2E36C7C5"/>
    <w:rsid w:val="2E3C37B1"/>
    <w:rsid w:val="2F547453"/>
    <w:rsid w:val="3176560D"/>
    <w:rsid w:val="318D00D0"/>
    <w:rsid w:val="3334B2D9"/>
    <w:rsid w:val="33635E95"/>
    <w:rsid w:val="33A54C74"/>
    <w:rsid w:val="342FD2FC"/>
    <w:rsid w:val="3570AB0F"/>
    <w:rsid w:val="358EB774"/>
    <w:rsid w:val="35CBA35D"/>
    <w:rsid w:val="3603B2FC"/>
    <w:rsid w:val="363EB268"/>
    <w:rsid w:val="377E6F85"/>
    <w:rsid w:val="39EF198C"/>
    <w:rsid w:val="3A441C32"/>
    <w:rsid w:val="3A9F1480"/>
    <w:rsid w:val="3BE4D09B"/>
    <w:rsid w:val="3C3AE4E1"/>
    <w:rsid w:val="3D51E4FD"/>
    <w:rsid w:val="3E128FBB"/>
    <w:rsid w:val="3E67F89D"/>
    <w:rsid w:val="3F65452D"/>
    <w:rsid w:val="40478FA8"/>
    <w:rsid w:val="40C4916C"/>
    <w:rsid w:val="418C79D7"/>
    <w:rsid w:val="4290FE08"/>
    <w:rsid w:val="4366D90F"/>
    <w:rsid w:val="457B16FE"/>
    <w:rsid w:val="45A715A4"/>
    <w:rsid w:val="469307B4"/>
    <w:rsid w:val="477D9788"/>
    <w:rsid w:val="49493D51"/>
    <w:rsid w:val="49B3C655"/>
    <w:rsid w:val="49EC14F9"/>
    <w:rsid w:val="4A767ED7"/>
    <w:rsid w:val="4AB5384A"/>
    <w:rsid w:val="4AEC77DF"/>
    <w:rsid w:val="4B34DA92"/>
    <w:rsid w:val="4D8AB578"/>
    <w:rsid w:val="51FF1464"/>
    <w:rsid w:val="5257D038"/>
    <w:rsid w:val="52843901"/>
    <w:rsid w:val="54DBBCD8"/>
    <w:rsid w:val="5574726B"/>
    <w:rsid w:val="55BA48E5"/>
    <w:rsid w:val="55EA3BEF"/>
    <w:rsid w:val="56D140A6"/>
    <w:rsid w:val="57338472"/>
    <w:rsid w:val="582AA808"/>
    <w:rsid w:val="584164D8"/>
    <w:rsid w:val="59768B6D"/>
    <w:rsid w:val="5A0BA865"/>
    <w:rsid w:val="5AF79A75"/>
    <w:rsid w:val="5B88B1D5"/>
    <w:rsid w:val="5C06521A"/>
    <w:rsid w:val="5CEEBC43"/>
    <w:rsid w:val="5D971342"/>
    <w:rsid w:val="5DC55ACA"/>
    <w:rsid w:val="5E8A8CA4"/>
    <w:rsid w:val="5ECCD87E"/>
    <w:rsid w:val="5F77F5D8"/>
    <w:rsid w:val="61C22D66"/>
    <w:rsid w:val="62D42F82"/>
    <w:rsid w:val="6397E032"/>
    <w:rsid w:val="644B66FB"/>
    <w:rsid w:val="64F67A75"/>
    <w:rsid w:val="6517DA8D"/>
    <w:rsid w:val="651B76DE"/>
    <w:rsid w:val="667C762C"/>
    <w:rsid w:val="68733EDB"/>
    <w:rsid w:val="69080D71"/>
    <w:rsid w:val="6AF0B9EA"/>
    <w:rsid w:val="6B4A0F19"/>
    <w:rsid w:val="6B5FBE8C"/>
    <w:rsid w:val="6BAADF9D"/>
    <w:rsid w:val="6C2382F1"/>
    <w:rsid w:val="6E8AAF4F"/>
    <w:rsid w:val="7053A397"/>
    <w:rsid w:val="70652863"/>
    <w:rsid w:val="71CFB008"/>
    <w:rsid w:val="73A2B2AA"/>
    <w:rsid w:val="785CFB70"/>
    <w:rsid w:val="78B4B3C5"/>
    <w:rsid w:val="7950BE63"/>
    <w:rsid w:val="79F8CBD1"/>
    <w:rsid w:val="7ADC0A10"/>
    <w:rsid w:val="7AFB8B61"/>
    <w:rsid w:val="7B5C58FA"/>
    <w:rsid w:val="7B7AD6B7"/>
    <w:rsid w:val="7CB3DF81"/>
    <w:rsid w:val="7DF59E6D"/>
    <w:rsid w:val="7DFAD40D"/>
    <w:rsid w:val="7EB59231"/>
    <w:rsid w:val="7F91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452D"/>
  <w15:chartTrackingRefBased/>
  <w15:docId w15:val="{CD531616-9413-40FB-AE33-E02B4FA3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SPNormal">
    <w:name w:val="GSP Normal"/>
    <w:basedOn w:val="Normal"/>
    <w:link w:val="GSPNormalCharChar"/>
    <w:uiPriority w:val="99"/>
    <w:rsid w:val="7AFB8B61"/>
    <w:pPr>
      <w:widowControl w:val="0"/>
      <w:spacing w:after="0" w:line="260" w:lineRule="atLeast"/>
      <w:jc w:val="both"/>
    </w:pPr>
    <w:rPr>
      <w:rFonts w:ascii="Times New Roman" w:eastAsiaTheme="minorEastAsia" w:hAnsi="Times New Roman" w:cs="Times New Roman"/>
    </w:rPr>
  </w:style>
  <w:style w:type="character" w:customStyle="1" w:styleId="GSPNormalCharChar">
    <w:name w:val="GSP Normal Char Char"/>
    <w:basedOn w:val="DefaultParagraphFont"/>
    <w:link w:val="GSPNormal"/>
    <w:uiPriority w:val="99"/>
    <w:rsid w:val="7AFB8B61"/>
    <w:rPr>
      <w:rFonts w:ascii="Times New Roman" w:eastAsiaTheme="minorEastAsia" w:hAnsi="Times New Roman"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D1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DB6"/>
  </w:style>
  <w:style w:type="paragraph" w:styleId="Footer">
    <w:name w:val="footer"/>
    <w:basedOn w:val="Normal"/>
    <w:link w:val="FooterChar"/>
    <w:uiPriority w:val="99"/>
    <w:unhideWhenUsed/>
    <w:rsid w:val="008D1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B6"/>
  </w:style>
  <w:style w:type="paragraph" w:styleId="Revision">
    <w:name w:val="Revision"/>
    <w:hidden/>
    <w:uiPriority w:val="99"/>
    <w:semiHidden/>
    <w:rsid w:val="0017229A"/>
    <w:pPr>
      <w:spacing w:after="0" w:line="240" w:lineRule="auto"/>
    </w:pPr>
  </w:style>
  <w:style w:type="character" w:styleId="CommentReference">
    <w:name w:val="annotation reference"/>
    <w:basedOn w:val="DefaultParagraphFont"/>
    <w:uiPriority w:val="99"/>
    <w:semiHidden/>
    <w:unhideWhenUsed/>
    <w:rsid w:val="007000B2"/>
    <w:rPr>
      <w:sz w:val="16"/>
      <w:szCs w:val="16"/>
    </w:rPr>
  </w:style>
  <w:style w:type="paragraph" w:styleId="CommentText">
    <w:name w:val="annotation text"/>
    <w:basedOn w:val="Normal"/>
    <w:link w:val="CommentTextChar"/>
    <w:uiPriority w:val="99"/>
    <w:unhideWhenUsed/>
    <w:rsid w:val="007000B2"/>
    <w:pPr>
      <w:spacing w:line="240" w:lineRule="auto"/>
    </w:pPr>
    <w:rPr>
      <w:sz w:val="20"/>
      <w:szCs w:val="20"/>
    </w:rPr>
  </w:style>
  <w:style w:type="character" w:customStyle="1" w:styleId="CommentTextChar">
    <w:name w:val="Comment Text Char"/>
    <w:basedOn w:val="DefaultParagraphFont"/>
    <w:link w:val="CommentText"/>
    <w:uiPriority w:val="99"/>
    <w:rsid w:val="007000B2"/>
    <w:rPr>
      <w:sz w:val="20"/>
      <w:szCs w:val="20"/>
    </w:rPr>
  </w:style>
  <w:style w:type="paragraph" w:styleId="CommentSubject">
    <w:name w:val="annotation subject"/>
    <w:basedOn w:val="CommentText"/>
    <w:next w:val="CommentText"/>
    <w:link w:val="CommentSubjectChar"/>
    <w:uiPriority w:val="99"/>
    <w:semiHidden/>
    <w:unhideWhenUsed/>
    <w:rsid w:val="007000B2"/>
    <w:rPr>
      <w:b/>
      <w:bCs/>
    </w:rPr>
  </w:style>
  <w:style w:type="character" w:customStyle="1" w:styleId="CommentSubjectChar">
    <w:name w:val="Comment Subject Char"/>
    <w:basedOn w:val="CommentTextChar"/>
    <w:link w:val="CommentSubject"/>
    <w:uiPriority w:val="99"/>
    <w:semiHidden/>
    <w:rsid w:val="007000B2"/>
    <w:rPr>
      <w:b/>
      <w:bCs/>
      <w:sz w:val="20"/>
      <w:szCs w:val="20"/>
    </w:rPr>
  </w:style>
  <w:style w:type="paragraph" w:customStyle="1" w:styleId="xxxmsonormal">
    <w:name w:val="x_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xxxmsonormal">
    <w:name w:val="x_x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xcontentpasted5">
    <w:name w:val="x_xcontentpasted5"/>
    <w:basedOn w:val="DefaultParagraphFont"/>
    <w:rsid w:val="00DC1C30"/>
  </w:style>
  <w:style w:type="paragraph" w:customStyle="1" w:styleId="xxxmsolistparagraph">
    <w:name w:val="x_xxmsolistparagraph"/>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DC1C30"/>
    <w:pPr>
      <w:spacing w:after="0" w:line="240" w:lineRule="auto"/>
    </w:pPr>
    <w:rPr>
      <w:rFonts w:cstheme="minorHAnsi"/>
      <w:lang w:val="nl-NL"/>
    </w:rPr>
  </w:style>
  <w:style w:type="paragraph" w:customStyle="1" w:styleId="BodyTextAL">
    <w:name w:val="Body Text AL"/>
    <w:basedOn w:val="Normal"/>
    <w:qFormat/>
    <w:rsid w:val="0018212C"/>
    <w:pPr>
      <w:spacing w:after="200" w:line="276" w:lineRule="auto"/>
    </w:pPr>
    <w:rPr>
      <w:rFonts w:ascii="Arial" w:hAnsi="Arial" w:cs="Arial"/>
      <w:color w:val="231F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COID-976461061-603</_dlc_DocId>
    <_dlc_DocIdUrl xmlns="cd58f56f-97bb-4ee3-be73-39c4c446a25c">
      <Url>https://ippfglobal.sharepoint.com/sites/Connect-CO/Operations/HR/HR-Private/_layouts/15/DocIdRedir.aspx?ID=COID-976461061-603</Url>
      <Description>COID-976461061-603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2" ma:contentTypeDescription="Create a new document." ma:contentTypeScope="" ma:versionID="8a55566e06fb1808e5c750dad1539106">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83c9217c6ceb44e9d21864b7b85cee2b"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79862-36FB-4404-99B9-CDC620D90033}">
  <ds:schemaRefs>
    <ds:schemaRef ds:uri="http://schemas.microsoft.com/sharepoint/events"/>
  </ds:schemaRefs>
</ds:datastoreItem>
</file>

<file path=customXml/itemProps2.xml><?xml version="1.0" encoding="utf-8"?>
<ds:datastoreItem xmlns:ds="http://schemas.openxmlformats.org/officeDocument/2006/customXml" ds:itemID="{9978A6D3-B34D-4631-B10B-4FFD53201A7F}">
  <ds:schemaRefs>
    <ds:schemaRef ds:uri="http://schemas.microsoft.com/sharepoint/v3/contenttype/forms"/>
  </ds:schemaRefs>
</ds:datastoreItem>
</file>

<file path=customXml/itemProps3.xml><?xml version="1.0" encoding="utf-8"?>
<ds:datastoreItem xmlns:ds="http://schemas.openxmlformats.org/officeDocument/2006/customXml" ds:itemID="{57CE478E-1AD0-442A-BD33-B7078875C5F2}">
  <ds:schemaRefs>
    <ds:schemaRef ds:uri="http://schemas.microsoft.com/office/2006/metadata/properties"/>
    <ds:schemaRef ds:uri="http://schemas.microsoft.com/office/infopath/2007/PartnerControls"/>
    <ds:schemaRef ds:uri="cd58f56f-97bb-4ee3-be73-39c4c446a25c"/>
  </ds:schemaRefs>
</ds:datastoreItem>
</file>

<file path=customXml/itemProps4.xml><?xml version="1.0" encoding="utf-8"?>
<ds:datastoreItem xmlns:ds="http://schemas.openxmlformats.org/officeDocument/2006/customXml" ds:itemID="{C1126DD2-6159-42AB-B5C0-AD15DBEFB693}">
  <ds:schemaRefs>
    <ds:schemaRef ds:uri="http://schemas.openxmlformats.org/officeDocument/2006/bibliography"/>
  </ds:schemaRefs>
</ds:datastoreItem>
</file>

<file path=customXml/itemProps5.xml><?xml version="1.0" encoding="utf-8"?>
<ds:datastoreItem xmlns:ds="http://schemas.openxmlformats.org/officeDocument/2006/customXml" ds:itemID="{3E54A5CD-3CEA-4F73-AE06-061AF73D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Belton</dc:creator>
  <cp:keywords/>
  <dc:description/>
  <cp:lastModifiedBy>Sam Jordan</cp:lastModifiedBy>
  <cp:revision>2</cp:revision>
  <cp:lastPrinted>2023-01-17T10:38:00Z</cp:lastPrinted>
  <dcterms:created xsi:type="dcterms:W3CDTF">2023-09-08T15:35:00Z</dcterms:created>
  <dcterms:modified xsi:type="dcterms:W3CDTF">2023-09-08T15:35:00Z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0x01010097E9C451C6DD4F4181C5A1D8A57D8662</vt:lpwstr>
  </property>
  <property fmtid="{D5CDD505-2E9C-101B-9397-08002B2CF9AE}" pid="3" name="_dlc_DocIdItemGuid">
    <vt:lpwstr>8bb34a3e-5899-4f09-b163-10da99f8c937</vt:lpwstr>
  </property>
</Properties>
</file>