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FB15" w14:textId="77777777" w:rsidR="00035119" w:rsidRPr="00B86172" w:rsidRDefault="00E24C29" w:rsidP="00B86172">
      <w:pPr>
        <w:pStyle w:val="Title"/>
        <w:jc w:val="center"/>
        <w:rPr>
          <w:rFonts w:ascii="Poppins" w:hAnsi="Poppins" w:cs="Poppins"/>
        </w:rPr>
      </w:pPr>
      <w:r w:rsidRPr="00B86172">
        <w:rPr>
          <w:rFonts w:ascii="Poppins" w:hAnsi="Poppins" w:cs="Poppins"/>
        </w:rPr>
        <w:t>Request for Proposals (RFP)</w:t>
      </w:r>
    </w:p>
    <w:p w14:paraId="4A1D2C72" w14:textId="77777777" w:rsidR="00035119" w:rsidRPr="00B86172" w:rsidRDefault="00E24C29" w:rsidP="00B86172">
      <w:pPr>
        <w:pStyle w:val="Heading1"/>
        <w:jc w:val="center"/>
        <w:rPr>
          <w:rFonts w:ascii="Poppins" w:hAnsi="Poppins" w:cs="Poppins"/>
        </w:rPr>
      </w:pPr>
      <w:r w:rsidRPr="00B86172">
        <w:rPr>
          <w:rFonts w:ascii="Poppins" w:hAnsi="Poppins" w:cs="Poppins"/>
        </w:rPr>
        <w:t>Website Development for the International Planned Parenthood Federation (IPPF)</w:t>
      </w:r>
    </w:p>
    <w:p w14:paraId="7427760B" w14:textId="3747489E" w:rsidR="00035119" w:rsidRPr="00B86172" w:rsidRDefault="00E24C29">
      <w:pPr>
        <w:rPr>
          <w:rFonts w:ascii="Poppins" w:hAnsi="Poppins" w:cs="Poppins"/>
        </w:rPr>
      </w:pPr>
      <w:r w:rsidRPr="735CC955">
        <w:rPr>
          <w:rFonts w:ascii="Poppins" w:hAnsi="Poppins" w:cs="Poppins"/>
        </w:rPr>
        <w:t xml:space="preserve">Date: </w:t>
      </w:r>
      <w:r w:rsidR="003E412F">
        <w:rPr>
          <w:rFonts w:ascii="Poppins" w:hAnsi="Poppins" w:cs="Poppins"/>
        </w:rPr>
        <w:t>August 6</w:t>
      </w:r>
      <w:r w:rsidR="00B86172" w:rsidRPr="735CC955">
        <w:rPr>
          <w:rFonts w:ascii="Poppins" w:hAnsi="Poppins" w:cs="Poppins"/>
        </w:rPr>
        <w:t>, 2025</w:t>
      </w:r>
    </w:p>
    <w:p w14:paraId="28E86E79" w14:textId="77777777" w:rsidR="00035119" w:rsidRPr="00B86172" w:rsidRDefault="00E24C29">
      <w:pPr>
        <w:pStyle w:val="Heading2"/>
        <w:rPr>
          <w:rFonts w:ascii="Poppins" w:hAnsi="Poppins" w:cs="Poppins"/>
        </w:rPr>
      </w:pPr>
      <w:r w:rsidRPr="00B86172">
        <w:rPr>
          <w:rFonts w:ascii="Poppins" w:hAnsi="Poppins" w:cs="Poppins"/>
        </w:rPr>
        <w:t>1. Background</w:t>
      </w:r>
    </w:p>
    <w:p w14:paraId="2FBEF969" w14:textId="77777777" w:rsidR="00D1233A" w:rsidRDefault="00E24C29" w:rsidP="00B86172">
      <w:pPr>
        <w:jc w:val="both"/>
        <w:rPr>
          <w:rFonts w:ascii="Poppins" w:hAnsi="Poppins" w:cs="Poppins"/>
        </w:rPr>
      </w:pPr>
      <w:r w:rsidRPr="00B86172">
        <w:rPr>
          <w:rFonts w:ascii="Poppins" w:hAnsi="Poppins" w:cs="Poppins"/>
        </w:rPr>
        <w:t xml:space="preserve">The International Planned Parenthood Federation (IPPF) is a global healthcare provider and a leading advocate for sexual and reproductive health and rights (SRHR) for all. Founded in 1952 at the Third International Planned Parenthood Conference by a courageous group of women, IPPF has grown into a movement of 120 </w:t>
      </w:r>
      <w:r w:rsidR="00B86172">
        <w:rPr>
          <w:rFonts w:ascii="Poppins" w:hAnsi="Poppins" w:cs="Poppins"/>
        </w:rPr>
        <w:t xml:space="preserve">Member Associations </w:t>
      </w:r>
      <w:r w:rsidRPr="00B86172">
        <w:rPr>
          <w:rFonts w:ascii="Poppins" w:hAnsi="Poppins" w:cs="Poppins"/>
        </w:rPr>
        <w:t>across 146 countries.</w:t>
      </w:r>
    </w:p>
    <w:p w14:paraId="4CD5C8FC" w14:textId="44B998FC" w:rsidR="00D1233A" w:rsidRDefault="00E24C29" w:rsidP="00B86172">
      <w:pPr>
        <w:jc w:val="both"/>
        <w:rPr>
          <w:rFonts w:ascii="Poppins" w:hAnsi="Poppins" w:cs="Poppins"/>
        </w:rPr>
      </w:pPr>
      <w:r w:rsidRPr="00B86172">
        <w:rPr>
          <w:rFonts w:ascii="Poppins" w:hAnsi="Poppins" w:cs="Poppins"/>
        </w:rPr>
        <w:t>Our work spans comprehensive sex education, contraceptive access, safe abortion care, maternal health, and humanitarian crisis response. We take pride in being local through our members and global through our network, ensuring that integrated healthcare reaches those who need it most—regardless of race, gender, age, sex, income, or geographic location.</w:t>
      </w:r>
    </w:p>
    <w:p w14:paraId="60B7543F" w14:textId="1F2ECF3E" w:rsidR="00B86172" w:rsidRDefault="00E24C29" w:rsidP="00B86172">
      <w:pPr>
        <w:jc w:val="both"/>
        <w:rPr>
          <w:rFonts w:ascii="Poppins" w:hAnsi="Poppins" w:cs="Poppins"/>
        </w:rPr>
      </w:pPr>
      <w:r w:rsidRPr="00B86172">
        <w:rPr>
          <w:rFonts w:ascii="Poppins" w:hAnsi="Poppins" w:cs="Poppins"/>
        </w:rPr>
        <w:t xml:space="preserve">As part of a broader global rebrand launching in early </w:t>
      </w:r>
      <w:r w:rsidR="00B86172">
        <w:rPr>
          <w:rFonts w:ascii="Poppins" w:hAnsi="Poppins" w:cs="Poppins"/>
        </w:rPr>
        <w:t>November</w:t>
      </w:r>
      <w:r w:rsidRPr="00B86172">
        <w:rPr>
          <w:rFonts w:ascii="Poppins" w:hAnsi="Poppins" w:cs="Poppins"/>
        </w:rPr>
        <w:t xml:space="preserve"> 2025, IPPF is developing a new website to reflect its renewed identity, purpose, and vision. The agency selected through this RFP will be expected to collaborate closely with the rebrand team to integrate the new brand assets, design system, and messaging into the website.</w:t>
      </w:r>
    </w:p>
    <w:p w14:paraId="77E2CFC7" w14:textId="37BF3565" w:rsidR="00035119" w:rsidRPr="00B86172" w:rsidRDefault="00E24C29" w:rsidP="00B86172">
      <w:pPr>
        <w:jc w:val="both"/>
        <w:rPr>
          <w:rFonts w:ascii="Poppins" w:hAnsi="Poppins" w:cs="Poppins"/>
        </w:rPr>
      </w:pPr>
      <w:r w:rsidRPr="00B86172">
        <w:rPr>
          <w:rFonts w:ascii="Poppins" w:hAnsi="Poppins" w:cs="Poppins"/>
        </w:rPr>
        <w:t>This new website will serve as IPPF’s primary digital platform and will be built in two phases, with a strong emphasis on accessibility, multilingual content, and user-centered design.</w:t>
      </w:r>
    </w:p>
    <w:p w14:paraId="5349EB7F" w14:textId="77777777" w:rsidR="00035119" w:rsidRPr="00B86172" w:rsidRDefault="00E24C29">
      <w:pPr>
        <w:pStyle w:val="Heading2"/>
        <w:rPr>
          <w:rFonts w:ascii="Poppins" w:hAnsi="Poppins" w:cs="Poppins"/>
        </w:rPr>
      </w:pPr>
      <w:r w:rsidRPr="00B86172">
        <w:rPr>
          <w:rFonts w:ascii="Poppins" w:hAnsi="Poppins" w:cs="Poppins"/>
        </w:rPr>
        <w:t>2. Objectives of the Project</w:t>
      </w:r>
    </w:p>
    <w:p w14:paraId="55DC37AF" w14:textId="77777777" w:rsidR="00035119" w:rsidRPr="00B86172" w:rsidRDefault="00E24C29">
      <w:pPr>
        <w:pStyle w:val="ListBullet"/>
        <w:rPr>
          <w:rFonts w:ascii="Poppins" w:hAnsi="Poppins" w:cs="Poppins"/>
        </w:rPr>
      </w:pPr>
      <w:r w:rsidRPr="00B86172">
        <w:rPr>
          <w:rFonts w:ascii="Poppins" w:hAnsi="Poppins" w:cs="Poppins"/>
        </w:rPr>
        <w:t>Design and develop a new IPPF global website with an optimized user journey and content architecture.</w:t>
      </w:r>
    </w:p>
    <w:p w14:paraId="7C511886" w14:textId="77777777" w:rsidR="00035119" w:rsidRPr="00B86172" w:rsidRDefault="00E24C29">
      <w:pPr>
        <w:pStyle w:val="ListBullet"/>
        <w:rPr>
          <w:rFonts w:ascii="Poppins" w:hAnsi="Poppins" w:cs="Poppins"/>
        </w:rPr>
      </w:pPr>
      <w:r w:rsidRPr="00B86172">
        <w:rPr>
          <w:rFonts w:ascii="Poppins" w:hAnsi="Poppins" w:cs="Poppins"/>
        </w:rPr>
        <w:lastRenderedPageBreak/>
        <w:t>Implement IPPF’s new brand identity in alignment with the global rebrand.</w:t>
      </w:r>
    </w:p>
    <w:p w14:paraId="4E26D8B8" w14:textId="77777777" w:rsidR="00035119" w:rsidRPr="00B86172" w:rsidRDefault="00E24C29">
      <w:pPr>
        <w:pStyle w:val="ListBullet"/>
        <w:rPr>
          <w:rFonts w:ascii="Poppins" w:hAnsi="Poppins" w:cs="Poppins"/>
        </w:rPr>
      </w:pPr>
      <w:r w:rsidRPr="00B86172">
        <w:rPr>
          <w:rFonts w:ascii="Poppins" w:hAnsi="Poppins" w:cs="Poppins"/>
        </w:rPr>
        <w:t>Ensure the website is accessible, secure, mobile-responsive, and future-proof.</w:t>
      </w:r>
    </w:p>
    <w:p w14:paraId="4354F76A" w14:textId="77777777" w:rsidR="00035119" w:rsidRPr="00B86172" w:rsidRDefault="00E24C29">
      <w:pPr>
        <w:pStyle w:val="ListBullet"/>
        <w:rPr>
          <w:rFonts w:ascii="Poppins" w:hAnsi="Poppins" w:cs="Poppins"/>
        </w:rPr>
      </w:pPr>
      <w:r w:rsidRPr="00B86172">
        <w:rPr>
          <w:rFonts w:ascii="Poppins" w:hAnsi="Poppins" w:cs="Poppins"/>
        </w:rPr>
        <w:t>Translate and support content across seven languages: English, French, Spanish, Arabic, Japanese, Russian, and Portuguese.</w:t>
      </w:r>
    </w:p>
    <w:p w14:paraId="2DA47EEB" w14:textId="77777777" w:rsidR="00035119" w:rsidRPr="00B86172" w:rsidRDefault="00E24C29">
      <w:pPr>
        <w:pStyle w:val="ListBullet"/>
        <w:rPr>
          <w:rFonts w:ascii="Poppins" w:hAnsi="Poppins" w:cs="Poppins"/>
        </w:rPr>
      </w:pPr>
      <w:r w:rsidRPr="00B86172">
        <w:rPr>
          <w:rFonts w:ascii="Poppins" w:hAnsi="Poppins" w:cs="Poppins"/>
        </w:rPr>
        <w:t>Integrate analytics, SEO best practices, and a flexible content management system.</w:t>
      </w:r>
    </w:p>
    <w:p w14:paraId="1AA5B5F2" w14:textId="77777777" w:rsidR="00035119" w:rsidRPr="00B86172" w:rsidRDefault="00E24C29">
      <w:pPr>
        <w:pStyle w:val="ListBullet"/>
        <w:rPr>
          <w:rFonts w:ascii="Poppins" w:hAnsi="Poppins" w:cs="Poppins"/>
        </w:rPr>
      </w:pPr>
      <w:r w:rsidRPr="00B86172">
        <w:rPr>
          <w:rFonts w:ascii="Poppins" w:hAnsi="Poppins" w:cs="Poppins"/>
        </w:rPr>
        <w:t>Migrate existing content from the current global and regional websites by end of 2026.</w:t>
      </w:r>
    </w:p>
    <w:p w14:paraId="6241BDB5" w14:textId="77777777" w:rsidR="00035119" w:rsidRPr="00B86172" w:rsidRDefault="00E24C29">
      <w:pPr>
        <w:pStyle w:val="Heading2"/>
        <w:rPr>
          <w:rFonts w:ascii="Poppins" w:hAnsi="Poppins" w:cs="Poppins"/>
        </w:rPr>
      </w:pPr>
      <w:r w:rsidRPr="00B86172">
        <w:rPr>
          <w:rFonts w:ascii="Poppins" w:hAnsi="Poppins" w:cs="Poppins"/>
        </w:rPr>
        <w:t>3. Scope of Work</w:t>
      </w:r>
    </w:p>
    <w:p w14:paraId="0F17BCD2" w14:textId="77777777" w:rsidR="00035119" w:rsidRPr="00B86172" w:rsidRDefault="00E24C29">
      <w:pPr>
        <w:pStyle w:val="Heading3"/>
        <w:rPr>
          <w:rFonts w:ascii="Poppins" w:hAnsi="Poppins" w:cs="Poppins"/>
        </w:rPr>
      </w:pPr>
      <w:r w:rsidRPr="00B86172">
        <w:rPr>
          <w:rFonts w:ascii="Poppins" w:hAnsi="Poppins" w:cs="Poppins"/>
        </w:rPr>
        <w:t>Phase 1: Website Design and Launch (Deadline: End of October 2025)</w:t>
      </w:r>
    </w:p>
    <w:p w14:paraId="6A280574" w14:textId="77777777" w:rsidR="00066A49" w:rsidRPr="00B86172" w:rsidRDefault="00066A49" w:rsidP="00066A49">
      <w:pPr>
        <w:pStyle w:val="ListBullet"/>
        <w:rPr>
          <w:rFonts w:ascii="Poppins" w:hAnsi="Poppins" w:cs="Poppins"/>
        </w:rPr>
      </w:pPr>
      <w:r w:rsidRPr="00B86172">
        <w:rPr>
          <w:rFonts w:ascii="Poppins" w:hAnsi="Poppins" w:cs="Poppins"/>
        </w:rPr>
        <w:t>Design and develop a fully functional WordPress website hosted on the existing IPPF.org domain.</w:t>
      </w:r>
    </w:p>
    <w:p w14:paraId="1CB385A1" w14:textId="77777777" w:rsidR="00035119" w:rsidRPr="00B86172" w:rsidRDefault="00E24C29">
      <w:pPr>
        <w:pStyle w:val="ListBullet"/>
        <w:rPr>
          <w:rFonts w:ascii="Poppins" w:hAnsi="Poppins" w:cs="Poppins"/>
        </w:rPr>
      </w:pPr>
      <w:r w:rsidRPr="00B86172">
        <w:rPr>
          <w:rFonts w:ascii="Poppins" w:hAnsi="Poppins" w:cs="Poppins"/>
        </w:rPr>
        <w:t>Collaborate with IPPF’s rebrand team to incorporate the new brand identity into the website’s design, including typography, color palette, visual assets, tone of voice, and iconography.</w:t>
      </w:r>
    </w:p>
    <w:p w14:paraId="2E1A33F3" w14:textId="3695D9B5" w:rsidR="00035119" w:rsidRPr="00B86172" w:rsidRDefault="00E24C29">
      <w:pPr>
        <w:pStyle w:val="ListBullet"/>
        <w:rPr>
          <w:rFonts w:ascii="Poppins" w:hAnsi="Poppins" w:cs="Poppins"/>
        </w:rPr>
      </w:pPr>
      <w:r w:rsidRPr="00B86172">
        <w:rPr>
          <w:rFonts w:ascii="Poppins" w:hAnsi="Poppins" w:cs="Poppins"/>
        </w:rPr>
        <w:t>Develop information architecture and UX strategy based on user research</w:t>
      </w:r>
      <w:r w:rsidR="00066A49">
        <w:rPr>
          <w:rFonts w:ascii="Poppins" w:hAnsi="Poppins" w:cs="Poppins"/>
        </w:rPr>
        <w:t xml:space="preserve">, </w:t>
      </w:r>
      <w:r w:rsidRPr="00B86172">
        <w:rPr>
          <w:rFonts w:ascii="Poppins" w:hAnsi="Poppins" w:cs="Poppins"/>
        </w:rPr>
        <w:t>stakeholder consultation</w:t>
      </w:r>
      <w:r w:rsidR="00066A49">
        <w:rPr>
          <w:rFonts w:ascii="Poppins" w:hAnsi="Poppins" w:cs="Poppins"/>
        </w:rPr>
        <w:t xml:space="preserve"> and existing audits led by IPPF in the former years</w:t>
      </w:r>
      <w:r w:rsidRPr="00B86172">
        <w:rPr>
          <w:rFonts w:ascii="Poppins" w:hAnsi="Poppins" w:cs="Poppins"/>
        </w:rPr>
        <w:t>.</w:t>
      </w:r>
    </w:p>
    <w:p w14:paraId="63F1A7F0" w14:textId="77777777" w:rsidR="00035119" w:rsidRPr="00B86172" w:rsidRDefault="00E24C29">
      <w:pPr>
        <w:pStyle w:val="ListBullet"/>
        <w:rPr>
          <w:rFonts w:ascii="Poppins" w:hAnsi="Poppins" w:cs="Poppins"/>
        </w:rPr>
      </w:pPr>
      <w:r w:rsidRPr="00B86172">
        <w:rPr>
          <w:rFonts w:ascii="Poppins" w:hAnsi="Poppins" w:cs="Poppins"/>
        </w:rPr>
        <w:t>Integrate the current IPPF.org URL structure (to preserve SEO and minimize disruption).</w:t>
      </w:r>
    </w:p>
    <w:p w14:paraId="48C494FA" w14:textId="77777777" w:rsidR="00035119" w:rsidRDefault="00E24C29">
      <w:pPr>
        <w:pStyle w:val="ListBullet"/>
        <w:rPr>
          <w:rFonts w:ascii="Poppins" w:hAnsi="Poppins" w:cs="Poppins"/>
        </w:rPr>
      </w:pPr>
      <w:r w:rsidRPr="00B86172">
        <w:rPr>
          <w:rFonts w:ascii="Poppins" w:hAnsi="Poppins" w:cs="Poppins"/>
        </w:rPr>
        <w:t>Develop a homepage, key landing pages (About, News, Contact, etc.), and templates for flexible content publishing.</w:t>
      </w:r>
    </w:p>
    <w:p w14:paraId="03113683" w14:textId="6CC59D71" w:rsidR="0079149D" w:rsidRPr="00B86172" w:rsidRDefault="0079149D">
      <w:pPr>
        <w:pStyle w:val="ListBullet"/>
        <w:rPr>
          <w:rFonts w:ascii="Poppins" w:hAnsi="Poppins" w:cs="Poppins"/>
        </w:rPr>
      </w:pPr>
      <w:r w:rsidRPr="735CC955">
        <w:rPr>
          <w:rFonts w:ascii="Poppins" w:hAnsi="Poppins" w:cs="Poppins"/>
        </w:rPr>
        <w:t xml:space="preserve">Develop the individual giving pages to ensure continuity of </w:t>
      </w:r>
      <w:r w:rsidR="230FA1DC" w:rsidRPr="735CC955">
        <w:rPr>
          <w:rFonts w:ascii="Poppins" w:hAnsi="Poppins" w:cs="Poppins"/>
        </w:rPr>
        <w:t>online</w:t>
      </w:r>
      <w:r w:rsidR="00073B17" w:rsidRPr="735CC955">
        <w:rPr>
          <w:rFonts w:ascii="Poppins" w:hAnsi="Poppins" w:cs="Poppins"/>
        </w:rPr>
        <w:t xml:space="preserve"> individual philanthropy.</w:t>
      </w:r>
    </w:p>
    <w:p w14:paraId="38941F26" w14:textId="77777777" w:rsidR="00035119" w:rsidRPr="00B86172" w:rsidRDefault="00E24C29">
      <w:pPr>
        <w:pStyle w:val="ListBullet"/>
        <w:rPr>
          <w:rFonts w:ascii="Poppins" w:hAnsi="Poppins" w:cs="Poppins"/>
        </w:rPr>
      </w:pPr>
      <w:r w:rsidRPr="00B86172">
        <w:rPr>
          <w:rFonts w:ascii="Poppins" w:hAnsi="Poppins" w:cs="Poppins"/>
        </w:rPr>
        <w:t>Ensure technical readiness to accommodate multilingual content and future content expansion.</w:t>
      </w:r>
    </w:p>
    <w:p w14:paraId="257BD6F6" w14:textId="77777777" w:rsidR="00035119" w:rsidRPr="00B86172" w:rsidRDefault="00E24C29">
      <w:pPr>
        <w:pStyle w:val="ListBullet"/>
        <w:rPr>
          <w:rFonts w:ascii="Poppins" w:hAnsi="Poppins" w:cs="Poppins"/>
        </w:rPr>
      </w:pPr>
      <w:r w:rsidRPr="00B86172">
        <w:rPr>
          <w:rFonts w:ascii="Poppins" w:hAnsi="Poppins" w:cs="Poppins"/>
        </w:rPr>
        <w:t>Implement analytics (e.g., GA4), SEO optimization, and on-page accessibility best practices.</w:t>
      </w:r>
    </w:p>
    <w:p w14:paraId="1AF27343" w14:textId="77777777" w:rsidR="00035119" w:rsidRPr="00B86172" w:rsidRDefault="00E24C29">
      <w:pPr>
        <w:pStyle w:val="ListBullet"/>
        <w:rPr>
          <w:rFonts w:ascii="Poppins" w:hAnsi="Poppins" w:cs="Poppins"/>
        </w:rPr>
      </w:pPr>
      <w:r w:rsidRPr="00B86172">
        <w:rPr>
          <w:rFonts w:ascii="Poppins" w:hAnsi="Poppins" w:cs="Poppins"/>
        </w:rPr>
        <w:t>Ensure WCAG 2.1 AA compliance.</w:t>
      </w:r>
    </w:p>
    <w:p w14:paraId="623C8749" w14:textId="77777777" w:rsidR="00035119" w:rsidRPr="00B86172" w:rsidRDefault="00E24C29">
      <w:pPr>
        <w:pStyle w:val="ListBullet"/>
        <w:rPr>
          <w:rFonts w:ascii="Poppins" w:hAnsi="Poppins" w:cs="Poppins"/>
        </w:rPr>
      </w:pPr>
      <w:r w:rsidRPr="00B86172">
        <w:rPr>
          <w:rFonts w:ascii="Poppins" w:hAnsi="Poppins" w:cs="Poppins"/>
        </w:rPr>
        <w:t>Conduct user testing and QA before launch.</w:t>
      </w:r>
    </w:p>
    <w:p w14:paraId="471EF354" w14:textId="77777777" w:rsidR="00035119" w:rsidRPr="00B86172" w:rsidRDefault="00E24C29">
      <w:pPr>
        <w:pStyle w:val="Heading3"/>
        <w:rPr>
          <w:rFonts w:ascii="Poppins" w:hAnsi="Poppins" w:cs="Poppins"/>
        </w:rPr>
      </w:pPr>
      <w:r w:rsidRPr="00B86172">
        <w:rPr>
          <w:rFonts w:ascii="Poppins" w:hAnsi="Poppins" w:cs="Poppins"/>
        </w:rPr>
        <w:lastRenderedPageBreak/>
        <w:t>Phase 2: Content Migration and Expansion (January–December 2026)</w:t>
      </w:r>
    </w:p>
    <w:p w14:paraId="0969C85E" w14:textId="77777777" w:rsidR="00035119" w:rsidRPr="00B86172" w:rsidRDefault="00E24C29">
      <w:pPr>
        <w:pStyle w:val="ListBullet"/>
        <w:rPr>
          <w:rFonts w:ascii="Poppins" w:hAnsi="Poppins" w:cs="Poppins"/>
        </w:rPr>
      </w:pPr>
      <w:r w:rsidRPr="00B86172">
        <w:rPr>
          <w:rFonts w:ascii="Poppins" w:hAnsi="Poppins" w:cs="Poppins"/>
        </w:rPr>
        <w:t>Migrate and adapt content from the current IPPF global website and six regional websites.</w:t>
      </w:r>
    </w:p>
    <w:p w14:paraId="3A387260" w14:textId="77777777" w:rsidR="00035119" w:rsidRPr="00B86172" w:rsidRDefault="00E24C29">
      <w:pPr>
        <w:pStyle w:val="ListBullet"/>
        <w:rPr>
          <w:rFonts w:ascii="Poppins" w:hAnsi="Poppins" w:cs="Poppins"/>
        </w:rPr>
      </w:pPr>
      <w:r w:rsidRPr="00B86172">
        <w:rPr>
          <w:rFonts w:ascii="Poppins" w:hAnsi="Poppins" w:cs="Poppins"/>
        </w:rPr>
        <w:t>Localize and upload content in the seven supported languages.</w:t>
      </w:r>
    </w:p>
    <w:p w14:paraId="22889781" w14:textId="77777777" w:rsidR="00035119" w:rsidRPr="00B86172" w:rsidRDefault="00E24C29">
      <w:pPr>
        <w:pStyle w:val="ListBullet"/>
        <w:rPr>
          <w:rFonts w:ascii="Poppins" w:hAnsi="Poppins" w:cs="Poppins"/>
        </w:rPr>
      </w:pPr>
      <w:r w:rsidRPr="00B86172">
        <w:rPr>
          <w:rFonts w:ascii="Poppins" w:hAnsi="Poppins" w:cs="Poppins"/>
        </w:rPr>
        <w:t>Provide training and documentation for IPPF content editors and regional teams.</w:t>
      </w:r>
    </w:p>
    <w:p w14:paraId="6D290667" w14:textId="77777777" w:rsidR="00035119" w:rsidRPr="00B86172" w:rsidRDefault="00E24C29">
      <w:pPr>
        <w:pStyle w:val="ListBullet"/>
        <w:rPr>
          <w:rFonts w:ascii="Poppins" w:hAnsi="Poppins" w:cs="Poppins"/>
        </w:rPr>
      </w:pPr>
      <w:r w:rsidRPr="00B86172">
        <w:rPr>
          <w:rFonts w:ascii="Poppins" w:hAnsi="Poppins" w:cs="Poppins"/>
        </w:rPr>
        <w:t>Offer ongoing support, bug fixes, and minor updates during and after migration.</w:t>
      </w:r>
    </w:p>
    <w:p w14:paraId="59E795C0" w14:textId="77777777" w:rsidR="00035119" w:rsidRPr="00B86172" w:rsidRDefault="00E24C29">
      <w:pPr>
        <w:pStyle w:val="ListBullet"/>
        <w:rPr>
          <w:rFonts w:ascii="Poppins" w:hAnsi="Poppins" w:cs="Poppins"/>
        </w:rPr>
      </w:pPr>
      <w:r w:rsidRPr="735CC955">
        <w:rPr>
          <w:rFonts w:ascii="Poppins" w:hAnsi="Poppins" w:cs="Poppins"/>
        </w:rPr>
        <w:t>Ensure backend scalability and flexibility to integrate additional regions, languages, and features over time.</w:t>
      </w:r>
    </w:p>
    <w:p w14:paraId="314D3A2E" w14:textId="283BD852" w:rsidR="77B7F338" w:rsidRDefault="77B7F338" w:rsidP="735CC955">
      <w:pPr>
        <w:pStyle w:val="ListBullet"/>
        <w:rPr>
          <w:rFonts w:ascii="Poppins" w:hAnsi="Poppins" w:cs="Poppins"/>
        </w:rPr>
      </w:pPr>
      <w:r w:rsidRPr="735CC955">
        <w:rPr>
          <w:rFonts w:ascii="Poppins" w:hAnsi="Poppins" w:cs="Poppins"/>
        </w:rPr>
        <w:t xml:space="preserve">Updating the designs of IPPF internal websites (MA Forum &amp; Connect, Focal Point, Asset Bank, </w:t>
      </w:r>
      <w:proofErr w:type="spellStart"/>
      <w:r w:rsidRPr="735CC955">
        <w:rPr>
          <w:rFonts w:ascii="Poppins" w:hAnsi="Poppins" w:cs="Poppins"/>
        </w:rPr>
        <w:t>Sharepoint</w:t>
      </w:r>
      <w:proofErr w:type="spellEnd"/>
      <w:r w:rsidRPr="735CC955">
        <w:rPr>
          <w:rFonts w:ascii="Poppins" w:hAnsi="Poppins" w:cs="Poppins"/>
        </w:rPr>
        <w:t>)</w:t>
      </w:r>
    </w:p>
    <w:p w14:paraId="2468DC2A" w14:textId="77777777" w:rsidR="00035119" w:rsidRPr="00B86172" w:rsidRDefault="00E24C29">
      <w:pPr>
        <w:pStyle w:val="Heading2"/>
        <w:rPr>
          <w:rFonts w:ascii="Poppins" w:hAnsi="Poppins" w:cs="Poppins"/>
        </w:rPr>
      </w:pPr>
      <w:r w:rsidRPr="00B86172">
        <w:rPr>
          <w:rFonts w:ascii="Poppins" w:hAnsi="Poppins" w:cs="Poppins"/>
        </w:rPr>
        <w:t>4. Deliverables</w:t>
      </w:r>
    </w:p>
    <w:p w14:paraId="65D302EF" w14:textId="77777777" w:rsidR="00035119" w:rsidRPr="00B86172" w:rsidRDefault="00E24C29">
      <w:pPr>
        <w:pStyle w:val="ListBullet"/>
        <w:rPr>
          <w:rFonts w:ascii="Poppins" w:hAnsi="Poppins" w:cs="Poppins"/>
        </w:rPr>
      </w:pPr>
      <w:r w:rsidRPr="00B86172">
        <w:rPr>
          <w:rFonts w:ascii="Poppins" w:hAnsi="Poppins" w:cs="Poppins"/>
        </w:rPr>
        <w:t>Project plan and timeline</w:t>
      </w:r>
    </w:p>
    <w:p w14:paraId="6B247632" w14:textId="77777777" w:rsidR="00035119" w:rsidRPr="00B86172" w:rsidRDefault="00E24C29">
      <w:pPr>
        <w:pStyle w:val="ListBullet"/>
        <w:rPr>
          <w:rFonts w:ascii="Poppins" w:hAnsi="Poppins" w:cs="Poppins"/>
        </w:rPr>
      </w:pPr>
      <w:r w:rsidRPr="00B86172">
        <w:rPr>
          <w:rFonts w:ascii="Poppins" w:hAnsi="Poppins" w:cs="Poppins"/>
        </w:rPr>
        <w:t>UX research summary and sitemap</w:t>
      </w:r>
    </w:p>
    <w:p w14:paraId="70D7412A" w14:textId="77777777" w:rsidR="00035119" w:rsidRPr="00B86172" w:rsidRDefault="00E24C29">
      <w:pPr>
        <w:pStyle w:val="ListBullet"/>
        <w:rPr>
          <w:rFonts w:ascii="Poppins" w:hAnsi="Poppins" w:cs="Poppins"/>
        </w:rPr>
      </w:pPr>
      <w:r w:rsidRPr="00B86172">
        <w:rPr>
          <w:rFonts w:ascii="Poppins" w:hAnsi="Poppins" w:cs="Poppins"/>
        </w:rPr>
        <w:t>Wireframes and design mockups aligned with new brand identity</w:t>
      </w:r>
    </w:p>
    <w:p w14:paraId="0CEBE2C5" w14:textId="77777777" w:rsidR="00035119" w:rsidRPr="00B86172" w:rsidRDefault="00E24C29">
      <w:pPr>
        <w:pStyle w:val="ListBullet"/>
        <w:rPr>
          <w:rFonts w:ascii="Poppins" w:hAnsi="Poppins" w:cs="Poppins"/>
        </w:rPr>
      </w:pPr>
      <w:r w:rsidRPr="00B86172">
        <w:rPr>
          <w:rFonts w:ascii="Poppins" w:hAnsi="Poppins" w:cs="Poppins"/>
        </w:rPr>
        <w:t>Fully functional multilingual WordPress website (Phase 1)</w:t>
      </w:r>
    </w:p>
    <w:p w14:paraId="50675271" w14:textId="77777777" w:rsidR="00035119" w:rsidRPr="00B86172" w:rsidRDefault="00E24C29">
      <w:pPr>
        <w:pStyle w:val="ListBullet"/>
        <w:rPr>
          <w:rFonts w:ascii="Poppins" w:hAnsi="Poppins" w:cs="Poppins"/>
        </w:rPr>
      </w:pPr>
      <w:r w:rsidRPr="00B86172">
        <w:rPr>
          <w:rFonts w:ascii="Poppins" w:hAnsi="Poppins" w:cs="Poppins"/>
        </w:rPr>
        <w:t>Content migration plan and execution (Phase 2)</w:t>
      </w:r>
    </w:p>
    <w:p w14:paraId="26D29FB4" w14:textId="77777777" w:rsidR="00035119" w:rsidRPr="00B86172" w:rsidRDefault="00E24C29">
      <w:pPr>
        <w:pStyle w:val="ListBullet"/>
        <w:rPr>
          <w:rFonts w:ascii="Poppins" w:hAnsi="Poppins" w:cs="Poppins"/>
        </w:rPr>
      </w:pPr>
      <w:r w:rsidRPr="00B86172">
        <w:rPr>
          <w:rFonts w:ascii="Poppins" w:hAnsi="Poppins" w:cs="Poppins"/>
        </w:rPr>
        <w:t>Training sessions and user manuals</w:t>
      </w:r>
    </w:p>
    <w:p w14:paraId="79459062" w14:textId="77777777" w:rsidR="00035119" w:rsidRPr="00B86172" w:rsidRDefault="00E24C29">
      <w:pPr>
        <w:pStyle w:val="ListBullet"/>
        <w:rPr>
          <w:rFonts w:ascii="Poppins" w:hAnsi="Poppins" w:cs="Poppins"/>
        </w:rPr>
      </w:pPr>
      <w:r w:rsidRPr="00B86172">
        <w:rPr>
          <w:rFonts w:ascii="Poppins" w:hAnsi="Poppins" w:cs="Poppins"/>
        </w:rPr>
        <w:t>Maintenance and support package (optional/add-on)</w:t>
      </w:r>
    </w:p>
    <w:p w14:paraId="7CC0F131" w14:textId="77777777" w:rsidR="00035119" w:rsidRPr="00B86172" w:rsidRDefault="00E24C29">
      <w:pPr>
        <w:pStyle w:val="Heading2"/>
        <w:rPr>
          <w:rFonts w:ascii="Poppins" w:hAnsi="Poppins" w:cs="Poppins"/>
        </w:rPr>
      </w:pPr>
      <w:r w:rsidRPr="00B86172">
        <w:rPr>
          <w:rFonts w:ascii="Poppins" w:hAnsi="Poppins" w:cs="Poppins"/>
        </w:rPr>
        <w:t>5. Proposal Requirements</w:t>
      </w:r>
    </w:p>
    <w:p w14:paraId="10F1CCBB" w14:textId="77777777" w:rsidR="00035119" w:rsidRPr="00B86172" w:rsidRDefault="00E24C29">
      <w:pPr>
        <w:pStyle w:val="ListBullet"/>
        <w:rPr>
          <w:rFonts w:ascii="Poppins" w:hAnsi="Poppins" w:cs="Poppins"/>
        </w:rPr>
      </w:pPr>
      <w:r w:rsidRPr="00B86172">
        <w:rPr>
          <w:rFonts w:ascii="Poppins" w:hAnsi="Poppins" w:cs="Poppins"/>
        </w:rPr>
        <w:t>Company profile and relevant experience, including examples of comparable multilingual WordPress sites</w:t>
      </w:r>
    </w:p>
    <w:p w14:paraId="2747D303" w14:textId="77777777" w:rsidR="00035119" w:rsidRPr="00B86172" w:rsidRDefault="00E24C29">
      <w:pPr>
        <w:pStyle w:val="ListBullet"/>
        <w:rPr>
          <w:rFonts w:ascii="Poppins" w:hAnsi="Poppins" w:cs="Poppins"/>
        </w:rPr>
      </w:pPr>
      <w:r w:rsidRPr="00B86172">
        <w:rPr>
          <w:rFonts w:ascii="Poppins" w:hAnsi="Poppins" w:cs="Poppins"/>
        </w:rPr>
        <w:t>Approach to each project phase and collaboration with brand and communications teams</w:t>
      </w:r>
    </w:p>
    <w:p w14:paraId="0976F2F5" w14:textId="77777777" w:rsidR="00035119" w:rsidRPr="00B86172" w:rsidRDefault="00E24C29">
      <w:pPr>
        <w:pStyle w:val="ListBullet"/>
        <w:rPr>
          <w:rFonts w:ascii="Poppins" w:hAnsi="Poppins" w:cs="Poppins"/>
        </w:rPr>
      </w:pPr>
      <w:r w:rsidRPr="00B86172">
        <w:rPr>
          <w:rFonts w:ascii="Poppins" w:hAnsi="Poppins" w:cs="Poppins"/>
        </w:rPr>
        <w:t>Proposed team structure and roles</w:t>
      </w:r>
    </w:p>
    <w:p w14:paraId="335364D1" w14:textId="77777777" w:rsidR="00035119" w:rsidRPr="00B86172" w:rsidRDefault="00E24C29">
      <w:pPr>
        <w:pStyle w:val="ListBullet"/>
        <w:rPr>
          <w:rFonts w:ascii="Poppins" w:hAnsi="Poppins" w:cs="Poppins"/>
        </w:rPr>
      </w:pPr>
      <w:r w:rsidRPr="00B86172">
        <w:rPr>
          <w:rFonts w:ascii="Poppins" w:hAnsi="Poppins" w:cs="Poppins"/>
        </w:rPr>
        <w:t>Timeline and work plan</w:t>
      </w:r>
    </w:p>
    <w:p w14:paraId="214F682A" w14:textId="77777777" w:rsidR="00035119" w:rsidRPr="00B86172" w:rsidRDefault="00E24C29">
      <w:pPr>
        <w:pStyle w:val="ListBullet"/>
        <w:rPr>
          <w:rFonts w:ascii="Poppins" w:hAnsi="Poppins" w:cs="Poppins"/>
        </w:rPr>
      </w:pPr>
      <w:r w:rsidRPr="00B86172">
        <w:rPr>
          <w:rFonts w:ascii="Poppins" w:hAnsi="Poppins" w:cs="Poppins"/>
        </w:rPr>
        <w:t>Budget estimate, broken down by phase and services</w:t>
      </w:r>
    </w:p>
    <w:p w14:paraId="7E5BDC9C" w14:textId="77777777" w:rsidR="00035119" w:rsidRPr="00B86172" w:rsidRDefault="00E24C29">
      <w:pPr>
        <w:pStyle w:val="ListBullet"/>
        <w:rPr>
          <w:rFonts w:ascii="Poppins" w:hAnsi="Poppins" w:cs="Poppins"/>
        </w:rPr>
      </w:pPr>
      <w:r w:rsidRPr="00B86172">
        <w:rPr>
          <w:rFonts w:ascii="Poppins" w:hAnsi="Poppins" w:cs="Poppins"/>
        </w:rPr>
        <w:t>At least two references from similar projects</w:t>
      </w:r>
    </w:p>
    <w:p w14:paraId="252B4635" w14:textId="77777777" w:rsidR="00035119" w:rsidRPr="00B86172" w:rsidRDefault="00E24C29">
      <w:pPr>
        <w:pStyle w:val="ListBullet"/>
        <w:rPr>
          <w:rFonts w:ascii="Poppins" w:hAnsi="Poppins" w:cs="Poppins"/>
        </w:rPr>
      </w:pPr>
      <w:r w:rsidRPr="00B86172">
        <w:rPr>
          <w:rFonts w:ascii="Poppins" w:hAnsi="Poppins" w:cs="Poppins"/>
        </w:rPr>
        <w:t>Commitment to diversity, equity, and inclusion</w:t>
      </w:r>
    </w:p>
    <w:p w14:paraId="08312AB6" w14:textId="77777777" w:rsidR="00035119" w:rsidRPr="00B86172" w:rsidRDefault="00E24C29">
      <w:pPr>
        <w:pStyle w:val="Heading2"/>
        <w:rPr>
          <w:rFonts w:ascii="Poppins" w:hAnsi="Poppins" w:cs="Poppins"/>
        </w:rPr>
      </w:pPr>
      <w:r w:rsidRPr="00B86172">
        <w:rPr>
          <w:rFonts w:ascii="Poppins" w:hAnsi="Poppins" w:cs="Poppins"/>
        </w:rPr>
        <w:lastRenderedPageBreak/>
        <w:t>6. Evaluation Criteria</w:t>
      </w:r>
    </w:p>
    <w:p w14:paraId="61403838" w14:textId="77777777" w:rsidR="00035119" w:rsidRPr="00B86172" w:rsidRDefault="00E24C29">
      <w:pPr>
        <w:pStyle w:val="ListBullet"/>
        <w:rPr>
          <w:rFonts w:ascii="Poppins" w:hAnsi="Poppins" w:cs="Poppins"/>
        </w:rPr>
      </w:pPr>
      <w:r w:rsidRPr="00B86172">
        <w:rPr>
          <w:rFonts w:ascii="Poppins" w:hAnsi="Poppins" w:cs="Poppins"/>
        </w:rPr>
        <w:t>Relevance and quality of past experience</w:t>
      </w:r>
    </w:p>
    <w:p w14:paraId="77B9ADB5" w14:textId="77777777" w:rsidR="00035119" w:rsidRPr="00B86172" w:rsidRDefault="00E24C29">
      <w:pPr>
        <w:pStyle w:val="ListBullet"/>
        <w:rPr>
          <w:rFonts w:ascii="Poppins" w:hAnsi="Poppins" w:cs="Poppins"/>
        </w:rPr>
      </w:pPr>
      <w:r w:rsidRPr="00B86172">
        <w:rPr>
          <w:rFonts w:ascii="Poppins" w:hAnsi="Poppins" w:cs="Poppins"/>
        </w:rPr>
        <w:t>Understanding of the scope and IPPF’s mission</w:t>
      </w:r>
    </w:p>
    <w:p w14:paraId="2949F224" w14:textId="77777777" w:rsidR="00035119" w:rsidRPr="00B86172" w:rsidRDefault="00E24C29">
      <w:pPr>
        <w:pStyle w:val="ListBullet"/>
        <w:rPr>
          <w:rFonts w:ascii="Poppins" w:hAnsi="Poppins" w:cs="Poppins"/>
        </w:rPr>
      </w:pPr>
      <w:r w:rsidRPr="00B86172">
        <w:rPr>
          <w:rFonts w:ascii="Poppins" w:hAnsi="Poppins" w:cs="Poppins"/>
        </w:rPr>
        <w:t>Demonstrated ability to deliver brand-aligned digital experiences</w:t>
      </w:r>
    </w:p>
    <w:p w14:paraId="14DB0C73" w14:textId="77777777" w:rsidR="00035119" w:rsidRPr="00B86172" w:rsidRDefault="00E24C29">
      <w:pPr>
        <w:pStyle w:val="ListBullet"/>
        <w:rPr>
          <w:rFonts w:ascii="Poppins" w:hAnsi="Poppins" w:cs="Poppins"/>
        </w:rPr>
      </w:pPr>
      <w:r w:rsidRPr="00B86172">
        <w:rPr>
          <w:rFonts w:ascii="Poppins" w:hAnsi="Poppins" w:cs="Poppins"/>
        </w:rPr>
        <w:t>User-centered approach and multilingual experience</w:t>
      </w:r>
    </w:p>
    <w:p w14:paraId="32794230" w14:textId="77777777" w:rsidR="00035119" w:rsidRPr="00B86172" w:rsidRDefault="00E24C29">
      <w:pPr>
        <w:pStyle w:val="ListBullet"/>
        <w:rPr>
          <w:rFonts w:ascii="Poppins" w:hAnsi="Poppins" w:cs="Poppins"/>
        </w:rPr>
      </w:pPr>
      <w:r w:rsidRPr="00B86172">
        <w:rPr>
          <w:rFonts w:ascii="Poppins" w:hAnsi="Poppins" w:cs="Poppins"/>
        </w:rPr>
        <w:t>Technical capability and security practices</w:t>
      </w:r>
    </w:p>
    <w:p w14:paraId="70ECFDEE" w14:textId="77777777" w:rsidR="00035119" w:rsidRPr="00B86172" w:rsidRDefault="00E24C29">
      <w:pPr>
        <w:pStyle w:val="ListBullet"/>
        <w:rPr>
          <w:rFonts w:ascii="Poppins" w:hAnsi="Poppins" w:cs="Poppins"/>
        </w:rPr>
      </w:pPr>
      <w:r w:rsidRPr="00B86172">
        <w:rPr>
          <w:rFonts w:ascii="Poppins" w:hAnsi="Poppins" w:cs="Poppins"/>
        </w:rPr>
        <w:t>Value for money</w:t>
      </w:r>
    </w:p>
    <w:p w14:paraId="4ED69323" w14:textId="77777777" w:rsidR="00035119" w:rsidRPr="00B86172" w:rsidRDefault="00E24C29">
      <w:pPr>
        <w:pStyle w:val="ListBullet"/>
        <w:rPr>
          <w:rFonts w:ascii="Poppins" w:hAnsi="Poppins" w:cs="Poppins"/>
        </w:rPr>
      </w:pPr>
      <w:r w:rsidRPr="00B86172">
        <w:rPr>
          <w:rFonts w:ascii="Poppins" w:hAnsi="Poppins" w:cs="Poppins"/>
        </w:rPr>
        <w:t>Cultural and regional awareness</w:t>
      </w:r>
    </w:p>
    <w:p w14:paraId="18D79356" w14:textId="77777777" w:rsidR="00035119" w:rsidRPr="00B86172" w:rsidRDefault="00E24C29">
      <w:pPr>
        <w:pStyle w:val="Heading2"/>
        <w:rPr>
          <w:rFonts w:ascii="Poppins" w:hAnsi="Poppins" w:cs="Poppins"/>
        </w:rPr>
      </w:pPr>
      <w:r w:rsidRPr="00B86172">
        <w:rPr>
          <w:rFonts w:ascii="Poppins" w:hAnsi="Poppins" w:cs="Poppins"/>
        </w:rPr>
        <w:t>7. Timeline</w:t>
      </w:r>
    </w:p>
    <w:p w14:paraId="19C2BC81" w14:textId="4FDA3C07" w:rsidR="00035119" w:rsidRPr="00B86172" w:rsidRDefault="00E24C29">
      <w:pPr>
        <w:rPr>
          <w:rFonts w:ascii="Poppins" w:hAnsi="Poppins" w:cs="Poppins"/>
        </w:rPr>
      </w:pPr>
      <w:r w:rsidRPr="00B86172">
        <w:rPr>
          <w:rFonts w:ascii="Poppins" w:hAnsi="Poppins" w:cs="Poppins"/>
        </w:rPr>
        <w:t xml:space="preserve">RFP issued | </w:t>
      </w:r>
      <w:r w:rsidR="005F218E">
        <w:rPr>
          <w:rFonts w:ascii="Poppins" w:hAnsi="Poppins" w:cs="Poppins"/>
        </w:rPr>
        <w:t>6</w:t>
      </w:r>
      <w:r w:rsidR="004E7D8E">
        <w:rPr>
          <w:rFonts w:ascii="Poppins" w:hAnsi="Poppins" w:cs="Poppins"/>
        </w:rPr>
        <w:t xml:space="preserve"> </w:t>
      </w:r>
      <w:r w:rsidR="005F218E">
        <w:rPr>
          <w:rFonts w:ascii="Poppins" w:hAnsi="Poppins" w:cs="Poppins"/>
        </w:rPr>
        <w:t>August</w:t>
      </w:r>
      <w:r w:rsidR="004E7D8E">
        <w:rPr>
          <w:rFonts w:ascii="Poppins" w:hAnsi="Poppins" w:cs="Poppins"/>
        </w:rPr>
        <w:t xml:space="preserve"> 2025</w:t>
      </w:r>
    </w:p>
    <w:p w14:paraId="5EC65EE7" w14:textId="25E72C8F" w:rsidR="00035119" w:rsidRPr="00B86172" w:rsidRDefault="00E24C29">
      <w:pPr>
        <w:rPr>
          <w:rFonts w:ascii="Poppins" w:hAnsi="Poppins" w:cs="Poppins"/>
        </w:rPr>
      </w:pPr>
      <w:r w:rsidRPr="00B86172">
        <w:rPr>
          <w:rFonts w:ascii="Poppins" w:hAnsi="Poppins" w:cs="Poppins"/>
        </w:rPr>
        <w:t xml:space="preserve">Questions due | </w:t>
      </w:r>
      <w:r w:rsidR="00026F91">
        <w:rPr>
          <w:rFonts w:ascii="Poppins" w:hAnsi="Poppins" w:cs="Poppins"/>
        </w:rPr>
        <w:t>14</w:t>
      </w:r>
      <w:r w:rsidR="00532BB4">
        <w:rPr>
          <w:rFonts w:ascii="Poppins" w:hAnsi="Poppins" w:cs="Poppins"/>
        </w:rPr>
        <w:t xml:space="preserve"> August 2025</w:t>
      </w:r>
    </w:p>
    <w:p w14:paraId="7B33AD0A" w14:textId="757A355D" w:rsidR="00035119" w:rsidRPr="00B86172" w:rsidRDefault="00E24C29">
      <w:pPr>
        <w:rPr>
          <w:rFonts w:ascii="Poppins" w:hAnsi="Poppins" w:cs="Poppins"/>
        </w:rPr>
      </w:pPr>
      <w:r w:rsidRPr="00B86172">
        <w:rPr>
          <w:rFonts w:ascii="Poppins" w:hAnsi="Poppins" w:cs="Poppins"/>
        </w:rPr>
        <w:t xml:space="preserve">Proposals due | </w:t>
      </w:r>
      <w:r w:rsidR="00026F91">
        <w:rPr>
          <w:rFonts w:ascii="Poppins" w:hAnsi="Poppins" w:cs="Poppins"/>
        </w:rPr>
        <w:t>18</w:t>
      </w:r>
      <w:r w:rsidR="00532BB4">
        <w:rPr>
          <w:rFonts w:ascii="Poppins" w:hAnsi="Poppins" w:cs="Poppins"/>
        </w:rPr>
        <w:t xml:space="preserve"> August 2025</w:t>
      </w:r>
    </w:p>
    <w:p w14:paraId="088252C5" w14:textId="2961D1D6" w:rsidR="00035119" w:rsidRPr="00B86172" w:rsidRDefault="00E24C29">
      <w:pPr>
        <w:rPr>
          <w:rFonts w:ascii="Poppins" w:hAnsi="Poppins" w:cs="Poppins"/>
        </w:rPr>
      </w:pPr>
      <w:r w:rsidRPr="00B86172">
        <w:rPr>
          <w:rFonts w:ascii="Poppins" w:hAnsi="Poppins" w:cs="Poppins"/>
        </w:rPr>
        <w:t xml:space="preserve">Agency selected | </w:t>
      </w:r>
      <w:r w:rsidR="002F48CC">
        <w:rPr>
          <w:rFonts w:ascii="Poppins" w:hAnsi="Poppins" w:cs="Poppins"/>
        </w:rPr>
        <w:t>21</w:t>
      </w:r>
      <w:r w:rsidR="00532BB4">
        <w:rPr>
          <w:rFonts w:ascii="Poppins" w:hAnsi="Poppins" w:cs="Poppins"/>
        </w:rPr>
        <w:t xml:space="preserve"> August 2025</w:t>
      </w:r>
    </w:p>
    <w:p w14:paraId="0AAE060B" w14:textId="2E8F5E78" w:rsidR="00035119" w:rsidRPr="00B86172" w:rsidRDefault="00E24C29">
      <w:pPr>
        <w:rPr>
          <w:rFonts w:ascii="Poppins" w:hAnsi="Poppins" w:cs="Poppins"/>
        </w:rPr>
      </w:pPr>
      <w:r w:rsidRPr="00B86172">
        <w:rPr>
          <w:rFonts w:ascii="Poppins" w:hAnsi="Poppins" w:cs="Poppins"/>
        </w:rPr>
        <w:t xml:space="preserve">Kickoff | </w:t>
      </w:r>
      <w:r w:rsidR="002F48CC">
        <w:rPr>
          <w:rFonts w:ascii="Poppins" w:hAnsi="Poppins" w:cs="Poppins"/>
        </w:rPr>
        <w:t>22</w:t>
      </w:r>
      <w:r>
        <w:rPr>
          <w:rFonts w:ascii="Poppins" w:hAnsi="Poppins" w:cs="Poppins"/>
        </w:rPr>
        <w:t xml:space="preserve"> August 2025</w:t>
      </w:r>
    </w:p>
    <w:p w14:paraId="512A897F" w14:textId="77777777" w:rsidR="00035119" w:rsidRPr="00B86172" w:rsidRDefault="00E24C29">
      <w:pPr>
        <w:rPr>
          <w:rFonts w:ascii="Poppins" w:hAnsi="Poppins" w:cs="Poppins"/>
        </w:rPr>
      </w:pPr>
      <w:r w:rsidRPr="00B86172">
        <w:rPr>
          <w:rFonts w:ascii="Poppins" w:hAnsi="Poppins" w:cs="Poppins"/>
        </w:rPr>
        <w:t>Phase 1 launch | By end of October 2025</w:t>
      </w:r>
    </w:p>
    <w:p w14:paraId="67E99B23" w14:textId="77777777" w:rsidR="00035119" w:rsidRPr="00B86172" w:rsidRDefault="00E24C29">
      <w:pPr>
        <w:rPr>
          <w:rFonts w:ascii="Poppins" w:hAnsi="Poppins" w:cs="Poppins"/>
        </w:rPr>
      </w:pPr>
      <w:r w:rsidRPr="00B86172">
        <w:rPr>
          <w:rFonts w:ascii="Poppins" w:hAnsi="Poppins" w:cs="Poppins"/>
        </w:rPr>
        <w:t>Phase 2 content migration | January–December 2026</w:t>
      </w:r>
    </w:p>
    <w:p w14:paraId="07F16AEE" w14:textId="77777777" w:rsidR="00035119" w:rsidRPr="00B86172" w:rsidRDefault="00E24C29">
      <w:pPr>
        <w:pStyle w:val="Heading2"/>
        <w:rPr>
          <w:rFonts w:ascii="Poppins" w:hAnsi="Poppins" w:cs="Poppins"/>
        </w:rPr>
      </w:pPr>
      <w:r w:rsidRPr="00B86172">
        <w:rPr>
          <w:rFonts w:ascii="Poppins" w:hAnsi="Poppins" w:cs="Poppins"/>
        </w:rPr>
        <w:t>8. Submission Instructions</w:t>
      </w:r>
    </w:p>
    <w:p w14:paraId="539FDE70" w14:textId="6F28AD5C" w:rsidR="00035119" w:rsidRPr="00B86172" w:rsidRDefault="00E24C29">
      <w:pPr>
        <w:rPr>
          <w:rFonts w:ascii="Poppins" w:hAnsi="Poppins" w:cs="Poppins"/>
        </w:rPr>
      </w:pPr>
      <w:r w:rsidRPr="00B86172">
        <w:rPr>
          <w:rFonts w:ascii="Poppins" w:hAnsi="Poppins" w:cs="Poppins"/>
        </w:rPr>
        <w:t xml:space="preserve">Please send your proposal by </w:t>
      </w:r>
      <w:r w:rsidR="002F48CC">
        <w:rPr>
          <w:rFonts w:ascii="Poppins" w:hAnsi="Poppins" w:cs="Poppins"/>
        </w:rPr>
        <w:t>18</w:t>
      </w:r>
      <w:r>
        <w:rPr>
          <w:rFonts w:ascii="Poppins" w:hAnsi="Poppins" w:cs="Poppins"/>
        </w:rPr>
        <w:t xml:space="preserve"> August 2025</w:t>
      </w:r>
      <w:r w:rsidRPr="00B86172">
        <w:rPr>
          <w:rFonts w:ascii="Poppins" w:hAnsi="Poppins" w:cs="Poppins"/>
        </w:rPr>
        <w:t xml:space="preserve"> to:</w:t>
      </w:r>
      <w:r w:rsidRPr="00B86172">
        <w:rPr>
          <w:rFonts w:ascii="Poppins" w:hAnsi="Poppins" w:cs="Poppins"/>
        </w:rPr>
        <w:br/>
      </w:r>
      <w:r w:rsidRPr="00B86172">
        <w:rPr>
          <w:rFonts w:ascii="Poppins" w:hAnsi="Poppins" w:cs="Poppins"/>
        </w:rPr>
        <w:br/>
      </w:r>
      <w:r>
        <w:rPr>
          <w:rFonts w:ascii="Poppins" w:hAnsi="Poppins" w:cs="Poppins"/>
        </w:rPr>
        <w:t xml:space="preserve">Alice Ackermann, </w:t>
      </w:r>
      <w:hyperlink r:id="rId12" w:history="1">
        <w:r w:rsidRPr="00264EC4">
          <w:rPr>
            <w:rStyle w:val="Hyperlink"/>
            <w:rFonts w:ascii="Poppins" w:hAnsi="Poppins" w:cs="Poppins"/>
          </w:rPr>
          <w:t>aackermann@ippf.org</w:t>
        </w:r>
      </w:hyperlink>
      <w:r>
        <w:rPr>
          <w:rFonts w:ascii="Poppins" w:hAnsi="Poppins" w:cs="Poppins"/>
        </w:rPr>
        <w:t xml:space="preserve"> </w:t>
      </w:r>
      <w:r w:rsidRPr="00B86172">
        <w:rPr>
          <w:rFonts w:ascii="Poppins" w:hAnsi="Poppins" w:cs="Poppins"/>
        </w:rPr>
        <w:br/>
      </w:r>
      <w:r w:rsidR="002F48CC">
        <w:rPr>
          <w:rFonts w:ascii="Poppins" w:hAnsi="Poppins" w:cs="Poppins"/>
        </w:rPr>
        <w:t>Global</w:t>
      </w:r>
      <w:r w:rsidRPr="00B86172">
        <w:rPr>
          <w:rFonts w:ascii="Poppins" w:hAnsi="Poppins" w:cs="Poppins"/>
        </w:rPr>
        <w:t xml:space="preserve"> Communications Team</w:t>
      </w:r>
      <w:r w:rsidRPr="00B86172">
        <w:rPr>
          <w:rFonts w:ascii="Poppins" w:hAnsi="Poppins" w:cs="Poppins"/>
        </w:rPr>
        <w:br/>
        <w:t>International Planned Parenthood Federation</w:t>
      </w:r>
      <w:r w:rsidRPr="00B86172">
        <w:rPr>
          <w:rFonts w:ascii="Poppins" w:hAnsi="Poppins" w:cs="Poppins"/>
        </w:rPr>
        <w:br/>
        <w:t>Subject line: “RFP – Website Development Proposal”</w:t>
      </w:r>
    </w:p>
    <w:sectPr w:rsidR="00035119" w:rsidRPr="00B86172" w:rsidSect="00034616">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3883" w14:textId="77777777" w:rsidR="00B86172" w:rsidRDefault="00B86172" w:rsidP="00B86172">
      <w:pPr>
        <w:spacing w:after="0" w:line="240" w:lineRule="auto"/>
      </w:pPr>
      <w:r>
        <w:separator/>
      </w:r>
    </w:p>
  </w:endnote>
  <w:endnote w:type="continuationSeparator" w:id="0">
    <w:p w14:paraId="34D2FBE0" w14:textId="77777777" w:rsidR="00B86172" w:rsidRDefault="00B86172" w:rsidP="00B8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20"/>
        <w:szCs w:val="20"/>
      </w:rPr>
      <w:id w:val="-1385634986"/>
      <w:docPartObj>
        <w:docPartGallery w:val="Page Numbers (Bottom of Page)"/>
        <w:docPartUnique/>
      </w:docPartObj>
    </w:sdtPr>
    <w:sdtEndPr/>
    <w:sdtContent>
      <w:sdt>
        <w:sdtPr>
          <w:rPr>
            <w:rFonts w:ascii="Poppins" w:hAnsi="Poppins" w:cs="Poppins"/>
            <w:sz w:val="20"/>
            <w:szCs w:val="20"/>
          </w:rPr>
          <w:id w:val="-1769616900"/>
          <w:docPartObj>
            <w:docPartGallery w:val="Page Numbers (Top of Page)"/>
            <w:docPartUnique/>
          </w:docPartObj>
        </w:sdtPr>
        <w:sdtEndPr/>
        <w:sdtContent>
          <w:p w14:paraId="1D7B1FDA" w14:textId="6921B0A2" w:rsidR="00B86172" w:rsidRPr="00B86172" w:rsidRDefault="00B86172">
            <w:pPr>
              <w:pStyle w:val="Footer"/>
              <w:jc w:val="right"/>
              <w:rPr>
                <w:rFonts w:ascii="Poppins" w:hAnsi="Poppins" w:cs="Poppins"/>
                <w:sz w:val="20"/>
                <w:szCs w:val="20"/>
              </w:rPr>
            </w:pPr>
            <w:r w:rsidRPr="00B86172">
              <w:rPr>
                <w:rFonts w:ascii="Poppins" w:hAnsi="Poppins" w:cs="Poppins"/>
                <w:sz w:val="20"/>
                <w:szCs w:val="20"/>
              </w:rPr>
              <w:t xml:space="preserve">Page </w:t>
            </w:r>
            <w:r w:rsidRPr="00B86172">
              <w:rPr>
                <w:rFonts w:ascii="Poppins" w:hAnsi="Poppins" w:cs="Poppins"/>
                <w:b/>
                <w:bCs/>
              </w:rPr>
              <w:fldChar w:fldCharType="begin"/>
            </w:r>
            <w:r w:rsidRPr="00B86172">
              <w:rPr>
                <w:rFonts w:ascii="Poppins" w:hAnsi="Poppins" w:cs="Poppins"/>
                <w:b/>
                <w:bCs/>
                <w:sz w:val="20"/>
                <w:szCs w:val="20"/>
              </w:rPr>
              <w:instrText xml:space="preserve"> PAGE </w:instrText>
            </w:r>
            <w:r w:rsidRPr="00B86172">
              <w:rPr>
                <w:rFonts w:ascii="Poppins" w:hAnsi="Poppins" w:cs="Poppins"/>
                <w:b/>
                <w:bCs/>
              </w:rPr>
              <w:fldChar w:fldCharType="separate"/>
            </w:r>
            <w:r w:rsidRPr="00B86172">
              <w:rPr>
                <w:rFonts w:ascii="Poppins" w:hAnsi="Poppins" w:cs="Poppins"/>
                <w:b/>
                <w:bCs/>
                <w:noProof/>
                <w:sz w:val="20"/>
                <w:szCs w:val="20"/>
              </w:rPr>
              <w:t>2</w:t>
            </w:r>
            <w:r w:rsidRPr="00B86172">
              <w:rPr>
                <w:rFonts w:ascii="Poppins" w:hAnsi="Poppins" w:cs="Poppins"/>
                <w:b/>
                <w:bCs/>
              </w:rPr>
              <w:fldChar w:fldCharType="end"/>
            </w:r>
            <w:r w:rsidRPr="00B86172">
              <w:rPr>
                <w:rFonts w:ascii="Poppins" w:hAnsi="Poppins" w:cs="Poppins"/>
                <w:sz w:val="20"/>
                <w:szCs w:val="20"/>
              </w:rPr>
              <w:t xml:space="preserve"> of </w:t>
            </w:r>
            <w:r w:rsidRPr="00B86172">
              <w:rPr>
                <w:rFonts w:ascii="Poppins" w:hAnsi="Poppins" w:cs="Poppins"/>
                <w:b/>
                <w:bCs/>
              </w:rPr>
              <w:fldChar w:fldCharType="begin"/>
            </w:r>
            <w:r w:rsidRPr="00B86172">
              <w:rPr>
                <w:rFonts w:ascii="Poppins" w:hAnsi="Poppins" w:cs="Poppins"/>
                <w:b/>
                <w:bCs/>
                <w:sz w:val="20"/>
                <w:szCs w:val="20"/>
              </w:rPr>
              <w:instrText xml:space="preserve"> NUMPAGES  </w:instrText>
            </w:r>
            <w:r w:rsidRPr="00B86172">
              <w:rPr>
                <w:rFonts w:ascii="Poppins" w:hAnsi="Poppins" w:cs="Poppins"/>
                <w:b/>
                <w:bCs/>
              </w:rPr>
              <w:fldChar w:fldCharType="separate"/>
            </w:r>
            <w:r w:rsidRPr="00B86172">
              <w:rPr>
                <w:rFonts w:ascii="Poppins" w:hAnsi="Poppins" w:cs="Poppins"/>
                <w:b/>
                <w:bCs/>
                <w:noProof/>
                <w:sz w:val="20"/>
                <w:szCs w:val="20"/>
              </w:rPr>
              <w:t>2</w:t>
            </w:r>
            <w:r w:rsidRPr="00B86172">
              <w:rPr>
                <w:rFonts w:ascii="Poppins" w:hAnsi="Poppins" w:cs="Poppins"/>
                <w:b/>
                <w:bCs/>
              </w:rPr>
              <w:fldChar w:fldCharType="end"/>
            </w:r>
          </w:p>
        </w:sdtContent>
      </w:sdt>
    </w:sdtContent>
  </w:sdt>
  <w:p w14:paraId="35FB4953" w14:textId="77777777" w:rsidR="00B86172" w:rsidRDefault="00B86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651D" w14:textId="77777777" w:rsidR="00B86172" w:rsidRDefault="00B86172" w:rsidP="00B86172">
      <w:pPr>
        <w:spacing w:after="0" w:line="240" w:lineRule="auto"/>
      </w:pPr>
      <w:r>
        <w:separator/>
      </w:r>
    </w:p>
  </w:footnote>
  <w:footnote w:type="continuationSeparator" w:id="0">
    <w:p w14:paraId="5F0C8B4E" w14:textId="77777777" w:rsidR="00B86172" w:rsidRDefault="00B86172" w:rsidP="00B8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4830" w14:textId="33144155" w:rsidR="00B86172" w:rsidRDefault="00B86172" w:rsidP="00B86172">
    <w:pPr>
      <w:pStyle w:val="Header"/>
      <w:jc w:val="right"/>
    </w:pPr>
    <w:r>
      <w:rPr>
        <w:noProof/>
      </w:rPr>
      <w:drawing>
        <wp:inline distT="0" distB="0" distL="0" distR="0" wp14:anchorId="2B1B36B7" wp14:editId="058BD719">
          <wp:extent cx="1722031" cy="608061"/>
          <wp:effectExtent l="0" t="0" r="0" b="1905"/>
          <wp:docPr id="121810165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01653" name="Picture 1" descr="A blue and white logo&#10;&#10;AI-generated content may be incorrect."/>
                  <pic:cNvPicPr/>
                </pic:nvPicPr>
                <pic:blipFill>
                  <a:blip r:embed="rId1"/>
                  <a:stretch>
                    <a:fillRect/>
                  </a:stretch>
                </pic:blipFill>
                <pic:spPr>
                  <a:xfrm>
                    <a:off x="0" y="0"/>
                    <a:ext cx="1752193" cy="618711"/>
                  </a:xfrm>
                  <a:prstGeom prst="rect">
                    <a:avLst/>
                  </a:prstGeom>
                </pic:spPr>
              </pic:pic>
            </a:graphicData>
          </a:graphic>
        </wp:inline>
      </w:drawing>
    </w:r>
  </w:p>
  <w:p w14:paraId="62B6B6CF" w14:textId="77777777" w:rsidR="00B86172" w:rsidRDefault="00B86172" w:rsidP="00B861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7993445">
    <w:abstractNumId w:val="8"/>
  </w:num>
  <w:num w:numId="2" w16cid:durableId="1012104023">
    <w:abstractNumId w:val="6"/>
  </w:num>
  <w:num w:numId="3" w16cid:durableId="1876892056">
    <w:abstractNumId w:val="5"/>
  </w:num>
  <w:num w:numId="4" w16cid:durableId="1814174326">
    <w:abstractNumId w:val="4"/>
  </w:num>
  <w:num w:numId="5" w16cid:durableId="398285535">
    <w:abstractNumId w:val="7"/>
  </w:num>
  <w:num w:numId="6" w16cid:durableId="1635405018">
    <w:abstractNumId w:val="3"/>
  </w:num>
  <w:num w:numId="7" w16cid:durableId="1651060145">
    <w:abstractNumId w:val="2"/>
  </w:num>
  <w:num w:numId="8" w16cid:durableId="1139303442">
    <w:abstractNumId w:val="1"/>
  </w:num>
  <w:num w:numId="9" w16cid:durableId="120128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F91"/>
    <w:rsid w:val="00034616"/>
    <w:rsid w:val="00035119"/>
    <w:rsid w:val="0006063C"/>
    <w:rsid w:val="00066A49"/>
    <w:rsid w:val="00073B17"/>
    <w:rsid w:val="00115308"/>
    <w:rsid w:val="0015074B"/>
    <w:rsid w:val="001E04F1"/>
    <w:rsid w:val="0029639D"/>
    <w:rsid w:val="002F48CC"/>
    <w:rsid w:val="00326F90"/>
    <w:rsid w:val="003E412F"/>
    <w:rsid w:val="004E7D8E"/>
    <w:rsid w:val="00532BB4"/>
    <w:rsid w:val="005D2F8D"/>
    <w:rsid w:val="005F218E"/>
    <w:rsid w:val="0066334E"/>
    <w:rsid w:val="00754E4B"/>
    <w:rsid w:val="0079149D"/>
    <w:rsid w:val="009E35C9"/>
    <w:rsid w:val="00AA1D8D"/>
    <w:rsid w:val="00B47730"/>
    <w:rsid w:val="00B86172"/>
    <w:rsid w:val="00CB0664"/>
    <w:rsid w:val="00D1233A"/>
    <w:rsid w:val="00DB653F"/>
    <w:rsid w:val="00E24C29"/>
    <w:rsid w:val="00E630D0"/>
    <w:rsid w:val="00FC693F"/>
    <w:rsid w:val="230FA1DC"/>
    <w:rsid w:val="449E25B9"/>
    <w:rsid w:val="7257005B"/>
    <w:rsid w:val="735CC955"/>
    <w:rsid w:val="740B7D5B"/>
    <w:rsid w:val="77B7F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62DE42"/>
  <w14:defaultImageDpi w14:val="300"/>
  <w15:docId w15:val="{BB853B5A-F98A-440F-A962-F7752073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1E04F1"/>
    <w:rPr>
      <w:sz w:val="16"/>
      <w:szCs w:val="16"/>
    </w:rPr>
  </w:style>
  <w:style w:type="paragraph" w:styleId="CommentText">
    <w:name w:val="annotation text"/>
    <w:basedOn w:val="Normal"/>
    <w:link w:val="CommentTextChar"/>
    <w:uiPriority w:val="99"/>
    <w:unhideWhenUsed/>
    <w:rsid w:val="001E04F1"/>
    <w:pPr>
      <w:spacing w:line="240" w:lineRule="auto"/>
    </w:pPr>
    <w:rPr>
      <w:sz w:val="20"/>
      <w:szCs w:val="20"/>
    </w:rPr>
  </w:style>
  <w:style w:type="character" w:customStyle="1" w:styleId="CommentTextChar">
    <w:name w:val="Comment Text Char"/>
    <w:basedOn w:val="DefaultParagraphFont"/>
    <w:link w:val="CommentText"/>
    <w:uiPriority w:val="99"/>
    <w:rsid w:val="001E04F1"/>
    <w:rPr>
      <w:sz w:val="20"/>
      <w:szCs w:val="20"/>
    </w:rPr>
  </w:style>
  <w:style w:type="paragraph" w:styleId="CommentSubject">
    <w:name w:val="annotation subject"/>
    <w:basedOn w:val="CommentText"/>
    <w:next w:val="CommentText"/>
    <w:link w:val="CommentSubjectChar"/>
    <w:uiPriority w:val="99"/>
    <w:semiHidden/>
    <w:unhideWhenUsed/>
    <w:rsid w:val="001E04F1"/>
    <w:rPr>
      <w:b/>
      <w:bCs/>
    </w:rPr>
  </w:style>
  <w:style w:type="character" w:customStyle="1" w:styleId="CommentSubjectChar">
    <w:name w:val="Comment Subject Char"/>
    <w:basedOn w:val="CommentTextChar"/>
    <w:link w:val="CommentSubject"/>
    <w:uiPriority w:val="99"/>
    <w:semiHidden/>
    <w:rsid w:val="001E04F1"/>
    <w:rPr>
      <w:b/>
      <w:bCs/>
      <w:sz w:val="20"/>
      <w:szCs w:val="20"/>
    </w:rPr>
  </w:style>
  <w:style w:type="character" w:styleId="Hyperlink">
    <w:name w:val="Hyperlink"/>
    <w:basedOn w:val="DefaultParagraphFont"/>
    <w:uiPriority w:val="99"/>
    <w:unhideWhenUsed/>
    <w:rsid w:val="00E24C29"/>
    <w:rPr>
      <w:color w:val="0000FF" w:themeColor="hyperlink"/>
      <w:u w:val="single"/>
    </w:rPr>
  </w:style>
  <w:style w:type="character" w:styleId="UnresolvedMention">
    <w:name w:val="Unresolved Mention"/>
    <w:basedOn w:val="DefaultParagraphFont"/>
    <w:uiPriority w:val="99"/>
    <w:semiHidden/>
    <w:unhideWhenUsed/>
    <w:rsid w:val="00E24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ackermann@ipp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_dlc_DocId xmlns="cd58f56f-97bb-4ee3-be73-39c4c446a25c">COID-1299206272-9031</_dlc_DocId>
    <PublishingExpirationDate xmlns="http://schemas.microsoft.com/sharepoint/v3" xsi:nil="true"/>
    <_dlc_DocIdUrl xmlns="cd58f56f-97bb-4ee3-be73-39c4c446a25c">
      <Url>https://ippfglobal.sharepoint.com/sites/Connect-CO/ER/Comms/_layouts/15/DocIdRedir.aspx?ID=COID-1299206272-9031</Url>
      <Description>COID-1299206272-9031</Description>
    </_dlc_DocIdUrl>
    <TaxCatchAll xmlns="7a77f28e-da2e-42c4-80a7-79c1462927c1" xsi:nil="true"/>
    <lcf76f155ced4ddcb4097134ff3c332f xmlns="7427e54b-3051-4912-b3c6-54cd76496a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FB0B7A4CAF84498A9A6D68E89A766" ma:contentTypeVersion="21" ma:contentTypeDescription="Create a new document." ma:contentTypeScope="" ma:versionID="fa42af3c2bcdb1a04346720d1f3ee9fe">
  <xsd:schema xmlns:xsd="http://www.w3.org/2001/XMLSchema" xmlns:xs="http://www.w3.org/2001/XMLSchema" xmlns:p="http://schemas.microsoft.com/office/2006/metadata/properties" xmlns:ns1="http://schemas.microsoft.com/sharepoint/v3" xmlns:ns2="7427e54b-3051-4912-b3c6-54cd76496ac8" xmlns:ns3="cd58f56f-97bb-4ee3-be73-39c4c446a25c" xmlns:ns4="184c6296-04f2-4b59-a884-7fa598fd8790" xmlns:ns5="7a77f28e-da2e-42c4-80a7-79c1462927c1" targetNamespace="http://schemas.microsoft.com/office/2006/metadata/properties" ma:root="true" ma:fieldsID="e6ea91bc3885f1290866eb1276c317e9" ns1:_="" ns2:_="" ns3:_="" ns4:_="" ns5:_="">
    <xsd:import namespace="http://schemas.microsoft.com/sharepoint/v3"/>
    <xsd:import namespace="7427e54b-3051-4912-b3c6-54cd76496ac8"/>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element ref="ns2:MediaServiceAutoTags" minOccurs="0"/>
                <xsd:element ref="ns2:lcf76f155ced4ddcb4097134ff3c332f" minOccurs="0"/>
                <xsd:element ref="ns5: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7e54b-3051-4912-b3c6-54cd76496a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4F12-2895-44D1-A7D3-FCC35A73E73E}">
  <ds:schemaRefs>
    <ds:schemaRef ds:uri="http://schemas.microsoft.com/office/2006/metadata/properties"/>
    <ds:schemaRef ds:uri="http://schemas.microsoft.com/office/infopath/2007/PartnerControls"/>
    <ds:schemaRef ds:uri="http://schemas.microsoft.com/sharepoint/v3"/>
    <ds:schemaRef ds:uri="cd58f56f-97bb-4ee3-be73-39c4c446a25c"/>
    <ds:schemaRef ds:uri="7a77f28e-da2e-42c4-80a7-79c1462927c1"/>
    <ds:schemaRef ds:uri="7427e54b-3051-4912-b3c6-54cd76496ac8"/>
  </ds:schemaRefs>
</ds:datastoreItem>
</file>

<file path=customXml/itemProps2.xml><?xml version="1.0" encoding="utf-8"?>
<ds:datastoreItem xmlns:ds="http://schemas.openxmlformats.org/officeDocument/2006/customXml" ds:itemID="{B87DAF26-DD1C-416B-B3F4-99072E9AE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27e54b-3051-4912-b3c6-54cd76496ac8"/>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870C0-3A63-4321-A3A5-D499F590E839}">
  <ds:schemaRefs>
    <ds:schemaRef ds:uri="http://schemas.microsoft.com/sharepoint/events"/>
  </ds:schemaRefs>
</ds:datastoreItem>
</file>

<file path=customXml/itemProps4.xml><?xml version="1.0" encoding="utf-8"?>
<ds:datastoreItem xmlns:ds="http://schemas.openxmlformats.org/officeDocument/2006/customXml" ds:itemID="{9FDD607D-205B-41A4-9D46-D34A009D41F5}">
  <ds:schemaRefs>
    <ds:schemaRef ds:uri="http://schemas.microsoft.com/sharepoint/v3/contenttype/forms"/>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4429</Characters>
  <Application>Microsoft Office Word</Application>
  <DocSecurity>0</DocSecurity>
  <Lines>36</Lines>
  <Paragraphs>10</Paragraphs>
  <ScaleCrop>false</ScaleCrop>
  <Manager/>
  <Company/>
  <LinksUpToDate>false</LinksUpToDate>
  <CharactersWithSpaces>5195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Ackermann</cp:lastModifiedBy>
  <cp:revision>17</cp:revision>
  <dcterms:created xsi:type="dcterms:W3CDTF">2025-07-22T09:46:00Z</dcterms:created>
  <dcterms:modified xsi:type="dcterms:W3CDTF">2025-08-06T10:03:00Z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0x010100401FB0B7A4CAF84498A9A6D68E89A766</vt:lpwstr>
  </property>
  <property fmtid="{D5CDD505-2E9C-101B-9397-08002B2CF9AE}" pid="4" name="_dlc_DocIdItemGuid">
    <vt:lpwstr>cb352ad4-121d-4c03-afd0-b4efa66e5d99</vt:lpwstr>
  </property>
</Properties>
</file>